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students,</w:t>
      </w:r>
    </w:p>
    <w:p w:rsidR="00000000" w:rsidDel="00000000" w:rsidP="00000000" w:rsidRDefault="00000000" w:rsidRPr="00000000" w14:paraId="00000001">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Association of ISM University of Management and Economics from Lithuania invites you to participate in a social business case competition Creative Shock, where you could win </w:t>
      </w:r>
      <w:r w:rsidDel="00000000" w:rsidR="00000000" w:rsidRPr="00000000">
        <w:rPr>
          <w:rFonts w:ascii="Times New Roman" w:cs="Times New Roman" w:eastAsia="Times New Roman" w:hAnsi="Times New Roman"/>
          <w:b w:val="1"/>
          <w:sz w:val="24"/>
          <w:szCs w:val="24"/>
          <w:rtl w:val="0"/>
        </w:rPr>
        <w:t xml:space="preserve">2000 euros and a round-trip flight</w:t>
      </w:r>
      <w:r w:rsidDel="00000000" w:rsidR="00000000" w:rsidRPr="00000000">
        <w:rPr>
          <w:rFonts w:ascii="Times New Roman" w:cs="Times New Roman" w:eastAsia="Times New Roman" w:hAnsi="Times New Roman"/>
          <w:sz w:val="24"/>
          <w:szCs w:val="24"/>
          <w:rtl w:val="0"/>
        </w:rPr>
        <w:t xml:space="preserve"> to any destination in the world.</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Creative Shock attracts youth from all over the world to educate them about the concept of social business, its implementation, and impact. Participants have to solve two social business cases in the preliminary rounds. The best 10 teams gather in Vilnius, Lithuania to solve the two final cases. They will be competing for the Grand Prize - 2000 euros and Turkish Airlines tickets to any country of their choosing. A more detailed description can be found </w:t>
      </w:r>
      <w:hyperlink r:id="rId6">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participating in Creative Shock, students are able to apply their business management, marketing, and creativity skills and widen their knowledge about social business. In addition, this is a possibility to gain international experience as well as see the impact of their work, as two out of four cases are real-life problems.</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How to participate:</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Register </w:t>
      </w:r>
      <w:hyperlink r:id="rId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individually</w:t>
      </w:r>
      <w:r w:rsidDel="00000000" w:rsidR="00000000" w:rsidRPr="00000000">
        <w:rPr>
          <w:rFonts w:ascii="Times New Roman" w:cs="Times New Roman" w:eastAsia="Times New Roman" w:hAnsi="Times New Roman"/>
          <w:sz w:val="24"/>
          <w:szCs w:val="24"/>
          <w:rtl w:val="0"/>
        </w:rPr>
        <w:t xml:space="preserve"> or form a </w:t>
      </w:r>
      <w:r w:rsidDel="00000000" w:rsidR="00000000" w:rsidRPr="00000000">
        <w:rPr>
          <w:rFonts w:ascii="Times New Roman" w:cs="Times New Roman" w:eastAsia="Times New Roman" w:hAnsi="Times New Roman"/>
          <w:sz w:val="24"/>
          <w:szCs w:val="24"/>
          <w:rtl w:val="0"/>
        </w:rPr>
        <w:t xml:space="preserve">team</w:t>
      </w:r>
      <w:r w:rsidDel="00000000" w:rsidR="00000000" w:rsidRPr="00000000">
        <w:rPr>
          <w:rFonts w:ascii="Times New Roman" w:cs="Times New Roman" w:eastAsia="Times New Roman" w:hAnsi="Times New Roman"/>
          <w:sz w:val="24"/>
          <w:szCs w:val="24"/>
          <w:rtl w:val="0"/>
        </w:rPr>
        <w:t xml:space="preserve"> of 3 to 4 members until </w:t>
      </w:r>
      <w:r w:rsidDel="00000000" w:rsidR="00000000" w:rsidRPr="00000000">
        <w:rPr>
          <w:rFonts w:ascii="Times New Roman" w:cs="Times New Roman" w:eastAsia="Times New Roman" w:hAnsi="Times New Roman"/>
          <w:b w:val="1"/>
          <w:sz w:val="24"/>
          <w:szCs w:val="24"/>
          <w:rtl w:val="0"/>
        </w:rPr>
        <w:t xml:space="preserve">the 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of October 23:59 (UTC+03:00, Eastern European Summer Time Zone)</w:t>
      </w: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 the two preliminary rounds</w:t>
      </w:r>
    </w:p>
    <w:p w:rsidR="00000000" w:rsidDel="00000000" w:rsidP="00000000" w:rsidRDefault="00000000" w:rsidRPr="00000000" w14:paraId="00000009">
      <w:pPr>
        <w:numPr>
          <w:ilvl w:val="0"/>
          <w:numId w:val="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 10 teams</w:t>
      </w:r>
      <w:r w:rsidDel="00000000" w:rsidR="00000000" w:rsidRPr="00000000">
        <w:rPr>
          <w:rFonts w:ascii="Times New Roman" w:cs="Times New Roman" w:eastAsia="Times New Roman" w:hAnsi="Times New Roman"/>
          <w:sz w:val="24"/>
          <w:szCs w:val="24"/>
          <w:rtl w:val="0"/>
        </w:rPr>
        <w:t xml:space="preserve"> will be invited to the finals in</w:t>
      </w:r>
      <w:r w:rsidDel="00000000" w:rsidR="00000000" w:rsidRPr="00000000">
        <w:rPr>
          <w:rFonts w:ascii="Times New Roman" w:cs="Times New Roman" w:eastAsia="Times New Roman" w:hAnsi="Times New Roman"/>
          <w:b w:val="1"/>
          <w:sz w:val="24"/>
          <w:szCs w:val="24"/>
          <w:rtl w:val="0"/>
        </w:rPr>
        <w:t xml:space="preserve"> Vilnius</w:t>
      </w:r>
      <w:r w:rsidDel="00000000" w:rsidR="00000000" w:rsidRPr="00000000">
        <w:rPr>
          <w:rFonts w:ascii="Times New Roman" w:cs="Times New Roman" w:eastAsia="Times New Roman" w:hAnsi="Times New Roman"/>
          <w:sz w:val="24"/>
          <w:szCs w:val="24"/>
          <w:rtl w:val="0"/>
        </w:rPr>
        <w:t xml:space="preserve"> on</w:t>
      </w:r>
      <w:r w:rsidDel="00000000" w:rsidR="00000000" w:rsidRPr="00000000">
        <w:rPr>
          <w:rFonts w:ascii="Times New Roman" w:cs="Times New Roman" w:eastAsia="Times New Roman" w:hAnsi="Times New Roman"/>
          <w:b w:val="1"/>
          <w:sz w:val="24"/>
          <w:szCs w:val="24"/>
          <w:rtl w:val="0"/>
        </w:rPr>
        <w:t xml:space="preserve"> the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November  - 2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of December</w:t>
      </w:r>
      <w:r w:rsidDel="00000000" w:rsidR="00000000" w:rsidRPr="00000000">
        <w:rPr>
          <w:rFonts w:ascii="Times New Roman" w:cs="Times New Roman" w:eastAsia="Times New Roman" w:hAnsi="Times New Roman"/>
          <w:sz w:val="24"/>
          <w:szCs w:val="24"/>
          <w:rtl w:val="0"/>
        </w:rPr>
        <w:t xml:space="preserve"> for a 4-day final event</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TOP 10 teams</w:t>
      </w:r>
      <w:r w:rsidDel="00000000" w:rsidR="00000000" w:rsidRPr="00000000">
        <w:rPr>
          <w:rFonts w:ascii="Times New Roman" w:cs="Times New Roman" w:eastAsia="Times New Roman" w:hAnsi="Times New Roman"/>
          <w:sz w:val="24"/>
          <w:szCs w:val="24"/>
          <w:rtl w:val="0"/>
        </w:rPr>
        <w:t xml:space="preserve"> will have only one night to solve the final case! Lectures, networking events, team buildings and lots of other fun activities will be included in the final weekend in Vilnius, Lithuania. If you have any questions, please do not hesitate and contact Creative Shock team via email </w:t>
      </w:r>
      <w:hyperlink r:id="rId8">
        <w:r w:rsidDel="00000000" w:rsidR="00000000" w:rsidRPr="00000000">
          <w:rPr>
            <w:rFonts w:ascii="Times New Roman" w:cs="Times New Roman" w:eastAsia="Times New Roman" w:hAnsi="Times New Roman"/>
            <w:color w:val="1155cc"/>
            <w:sz w:val="24"/>
            <w:szCs w:val="24"/>
            <w:u w:val="single"/>
            <w:rtl w:val="0"/>
          </w:rPr>
          <w:t xml:space="preserve">info@creativeshock.lt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you there!</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Team of Creative Shock 2018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shock.lt/competition/" TargetMode="External"/><Relationship Id="rId7" Type="http://schemas.openxmlformats.org/officeDocument/2006/relationships/hyperlink" Target="http://www.creativeshock.lt" TargetMode="External"/><Relationship Id="rId8" Type="http://schemas.openxmlformats.org/officeDocument/2006/relationships/hyperlink" Target="mailto:info@creativeshoc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