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0" w:rsidRPr="00C47C6C" w:rsidRDefault="00E8294E" w:rsidP="009B1873">
      <w:pPr>
        <w:spacing w:line="276" w:lineRule="auto"/>
        <w:jc w:val="both"/>
        <w:rPr>
          <w:lang w:val="en-NZ"/>
        </w:rPr>
      </w:pPr>
      <w:r w:rsidRPr="00C47C6C">
        <w:rPr>
          <w:lang w:val="en-NZ"/>
        </w:rPr>
        <w:t xml:space="preserve">The Institute for Serbian Culture Pristina, with temporary seat in Leposavić, and European University Kallos Tuzla – Bosnia and Herzegovina, organize international scientific conference, which will be held on </w:t>
      </w:r>
      <w:r w:rsidRPr="00C47C6C">
        <w:rPr>
          <w:b/>
          <w:lang w:val="en-NZ"/>
        </w:rPr>
        <w:t>29</w:t>
      </w:r>
      <w:r w:rsidRPr="00C47C6C">
        <w:rPr>
          <w:b/>
          <w:vertAlign w:val="superscript"/>
          <w:lang w:val="en-NZ"/>
        </w:rPr>
        <w:t>th</w:t>
      </w:r>
      <w:r w:rsidRPr="00C47C6C">
        <w:rPr>
          <w:b/>
          <w:lang w:val="en-NZ"/>
        </w:rPr>
        <w:t xml:space="preserve"> and 30</w:t>
      </w:r>
      <w:r w:rsidRPr="00C47C6C">
        <w:rPr>
          <w:b/>
          <w:vertAlign w:val="superscript"/>
          <w:lang w:val="en-NZ"/>
        </w:rPr>
        <w:t>th</w:t>
      </w:r>
      <w:r w:rsidRPr="00C47C6C">
        <w:rPr>
          <w:b/>
          <w:lang w:val="en-NZ"/>
        </w:rPr>
        <w:t xml:space="preserve"> of March 2018</w:t>
      </w:r>
      <w:r w:rsidRPr="00C47C6C">
        <w:rPr>
          <w:lang w:val="en-NZ"/>
        </w:rPr>
        <w:t xml:space="preserve"> in Leposavić under the title  </w:t>
      </w:r>
    </w:p>
    <w:p w:rsidR="007C5620" w:rsidRPr="00C47C6C" w:rsidRDefault="007C5620" w:rsidP="007C5620">
      <w:pPr>
        <w:spacing w:line="276" w:lineRule="auto"/>
        <w:jc w:val="both"/>
        <w:rPr>
          <w:lang w:val="en-NZ"/>
        </w:rPr>
      </w:pPr>
    </w:p>
    <w:p w:rsidR="007C5620" w:rsidRPr="00C47C6C" w:rsidRDefault="007C5620" w:rsidP="007C5620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</w:pPr>
      <w:bookmarkStart w:id="0" w:name="_GoBack"/>
      <w:bookmarkEnd w:id="0"/>
      <w:proofErr w:type="gramStart"/>
      <w:r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„</w:t>
      </w:r>
      <w:proofErr w:type="spellStart"/>
      <w:r w:rsidR="00E8294E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Serbo</w:t>
      </w:r>
      <w:proofErr w:type="spellEnd"/>
      <w:r w:rsidR="00E8294E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 xml:space="preserve">-Russian </w:t>
      </w:r>
      <w:r w:rsidR="0069051B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R</w:t>
      </w:r>
      <w:r w:rsidR="00E8294E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 xml:space="preserve">elationships in the </w:t>
      </w:r>
      <w:r w:rsidR="0069051B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P</w:t>
      </w:r>
      <w:r w:rsidR="00E8294E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 xml:space="preserve">ast, and </w:t>
      </w:r>
      <w:r w:rsidR="0069051B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P</w:t>
      </w:r>
      <w:r w:rsidR="00E8294E"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resent</w:t>
      </w:r>
      <w:r w:rsidRPr="00C47C6C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en-NZ"/>
        </w:rPr>
        <w:t>“.</w:t>
      </w:r>
      <w:proofErr w:type="gramEnd"/>
    </w:p>
    <w:p w:rsidR="007C5620" w:rsidRPr="00C47C6C" w:rsidRDefault="007C5620" w:rsidP="007C5620">
      <w:pPr>
        <w:spacing w:line="276" w:lineRule="auto"/>
        <w:jc w:val="both"/>
        <w:rPr>
          <w:rFonts w:eastAsia="Calibri"/>
          <w:b/>
          <w:color w:val="000000"/>
          <w:bdr w:val="none" w:sz="0" w:space="0" w:color="auto" w:frame="1"/>
          <w:lang w:val="en-NZ"/>
        </w:rPr>
      </w:pPr>
    </w:p>
    <w:p w:rsidR="00AE2F7B" w:rsidRPr="00C47C6C" w:rsidRDefault="00E7695E" w:rsidP="008B61A8">
      <w:pPr>
        <w:spacing w:line="276" w:lineRule="auto"/>
        <w:ind w:firstLine="708"/>
        <w:jc w:val="both"/>
        <w:rPr>
          <w:rFonts w:eastAsia="Calibri"/>
          <w:b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>The objective</w:t>
      </w:r>
      <w:r w:rsidR="006901EE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of the conference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is the</w:t>
      </w:r>
      <w:r w:rsidR="006901EE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realization of historical, religious, social, political, and literary-poetic bonds between Serbia, and Russia from the point of view of different scientific disciplines.</w:t>
      </w:r>
      <w:r w:rsidR="00E67A81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The intention is that rises, stoppages, and falls in rich relationships of Serbian, and Russian culture</w:t>
      </w:r>
      <w:r w:rsidR="00B43274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should be realized in synchronization, and diachrony, and that affective sphere which dominated of social discourse </w:t>
      </w:r>
      <w:r w:rsidR="00A053EA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should be changed by documented, and facts-based analysis. </w:t>
      </w:r>
      <w:r w:rsidR="00E67A81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6901EE" w:rsidRPr="00C47C6C">
        <w:rPr>
          <w:rFonts w:eastAsia="Calibri"/>
          <w:b/>
          <w:color w:val="000000"/>
          <w:bdr w:val="none" w:sz="0" w:space="0" w:color="auto" w:frame="1"/>
          <w:lang w:val="en-NZ"/>
        </w:rPr>
        <w:t xml:space="preserve"> </w:t>
      </w:r>
      <w:r w:rsidR="00A053EA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Numerous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paradigm as</w:t>
      </w:r>
      <w:r w:rsidR="00A053EA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B925E0" w:rsidRPr="00C47C6C">
        <w:rPr>
          <w:rFonts w:eastAsia="Calibri"/>
          <w:color w:val="000000"/>
          <w:bdr w:val="none" w:sz="0" w:space="0" w:color="auto" w:frame="1"/>
          <w:lang w:val="en-NZ"/>
        </w:rPr>
        <w:t>–</w:t>
      </w:r>
      <w:r w:rsidR="00A053EA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B925E0" w:rsidRPr="00C47C6C">
        <w:rPr>
          <w:rFonts w:eastAsia="Calibri"/>
          <w:color w:val="000000"/>
          <w:bdr w:val="none" w:sz="0" w:space="0" w:color="auto" w:frame="1"/>
          <w:lang w:val="en-NZ"/>
        </w:rPr>
        <w:t>notional,</w:t>
      </w:r>
      <w:r w:rsidR="00C47C6C">
        <w:rPr>
          <w:rFonts w:eastAsia="Calibri"/>
          <w:color w:val="000000"/>
          <w:bdr w:val="none" w:sz="0" w:space="0" w:color="auto" w:frame="1"/>
          <w:lang w:val="en-NZ"/>
        </w:rPr>
        <w:t xml:space="preserve"> ideological, legal, cultur</w:t>
      </w:r>
      <w:r w:rsidR="00B925E0" w:rsidRPr="00C47C6C">
        <w:rPr>
          <w:rFonts w:eastAsia="Calibri"/>
          <w:color w:val="000000"/>
          <w:bdr w:val="none" w:sz="0" w:space="0" w:color="auto" w:frame="1"/>
          <w:lang w:val="en-NZ"/>
        </w:rPr>
        <w:t>al, literary-theoretical, and economic – are connecting the development of Serbian s</w:t>
      </w:r>
      <w:r w:rsidR="009E5BD9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ociety, and culture for Russia. In the moment when Serbian society is intensively situated </w:t>
      </w:r>
      <w:r w:rsidR="007C5620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9E5BD9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at the border between the </w:t>
      </w:r>
      <w:r w:rsidR="00C47C6C">
        <w:rPr>
          <w:rFonts w:eastAsia="Calibri"/>
          <w:color w:val="000000"/>
          <w:bdr w:val="none" w:sz="0" w:space="0" w:color="auto" w:frame="1"/>
          <w:lang w:val="en-NZ"/>
        </w:rPr>
        <w:t>E</w:t>
      </w:r>
      <w:r w:rsidR="009E5BD9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ast, and the West, critical realization of those </w:t>
      </w:r>
      <w:r w:rsidR="00C47C6C">
        <w:rPr>
          <w:rFonts w:eastAsia="Calibri"/>
          <w:color w:val="000000"/>
          <w:bdr w:val="none" w:sz="0" w:space="0" w:color="auto" w:frame="1"/>
          <w:lang w:val="en-NZ"/>
        </w:rPr>
        <w:t>paradigms</w:t>
      </w:r>
      <w:r w:rsidR="009E5BD9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enables </w:t>
      </w:r>
      <w:r w:rsidR="008B61A8" w:rsidRPr="00C47C6C">
        <w:rPr>
          <w:rFonts w:eastAsia="Calibri"/>
          <w:color w:val="000000"/>
          <w:bdr w:val="none" w:sz="0" w:space="0" w:color="auto" w:frame="1"/>
          <w:lang w:val="en-NZ"/>
        </w:rPr>
        <w:t>clearer, and mor</w:t>
      </w:r>
      <w:r w:rsidR="00C47C6C">
        <w:rPr>
          <w:rFonts w:eastAsia="Calibri"/>
          <w:color w:val="000000"/>
          <w:bdr w:val="none" w:sz="0" w:space="0" w:color="auto" w:frame="1"/>
          <w:lang w:val="en-NZ"/>
        </w:rPr>
        <w:t>e</w:t>
      </w:r>
      <w:r w:rsidR="008B61A8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thorough view of  Serbian tradition, interests of Serbian statehood,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and</w:t>
      </w:r>
      <w:r w:rsidR="008B61A8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cultural, and national identity in Kosovo and Metohia, which is considered as a special value of this conference. </w:t>
      </w:r>
      <w:r w:rsidR="009E5BD9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8B61A8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</w:p>
    <w:p w:rsidR="00AE2F7B" w:rsidRPr="00C47C6C" w:rsidRDefault="00AE2F7B" w:rsidP="00AE2F7B">
      <w:pPr>
        <w:jc w:val="center"/>
        <w:rPr>
          <w:rFonts w:eastAsia="Calibri"/>
          <w:b/>
          <w:color w:val="000000"/>
          <w:bdr w:val="none" w:sz="0" w:space="0" w:color="auto" w:frame="1"/>
          <w:lang w:val="en-NZ"/>
        </w:rPr>
      </w:pPr>
    </w:p>
    <w:p w:rsidR="00AE2F7B" w:rsidRPr="00C47C6C" w:rsidRDefault="00C47C6C" w:rsidP="00AE2F7B">
      <w:pPr>
        <w:jc w:val="center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>Content</w:t>
      </w:r>
      <w:r w:rsidR="001E4729" w:rsidRPr="00C47C6C">
        <w:rPr>
          <w:rFonts w:eastAsia="Calibri"/>
          <w:b/>
          <w:color w:val="000000"/>
          <w:bdr w:val="none" w:sz="0" w:space="0" w:color="auto" w:frame="1"/>
          <w:lang w:val="en-NZ"/>
        </w:rPr>
        <w:t>-related determinants</w:t>
      </w:r>
      <w:r w:rsidR="00AE2F7B" w:rsidRPr="00C47C6C">
        <w:rPr>
          <w:rFonts w:eastAsia="Calibri"/>
          <w:color w:val="000000"/>
          <w:bdr w:val="none" w:sz="0" w:space="0" w:color="auto" w:frame="1"/>
          <w:lang w:val="en-NZ"/>
        </w:rPr>
        <w:t>:</w:t>
      </w:r>
    </w:p>
    <w:p w:rsidR="00AE2F7B" w:rsidRPr="00C47C6C" w:rsidRDefault="00AE2F7B" w:rsidP="00AE2F7B">
      <w:p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ab/>
      </w:r>
    </w:p>
    <w:p w:rsidR="00AE2F7B" w:rsidRPr="00C47C6C" w:rsidRDefault="00CC5996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Old Slavic spirituality as a common spiritual inheritance of Serbia, and Russia. </w:t>
      </w:r>
      <w:r w:rsidR="005570AF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From the </w:t>
      </w:r>
      <w:r w:rsidR="0028693B" w:rsidRPr="00C47C6C">
        <w:rPr>
          <w:rFonts w:eastAsia="Calibri"/>
          <w:color w:val="000000"/>
          <w:bdr w:val="none" w:sz="0" w:space="0" w:color="auto" w:frame="1"/>
          <w:lang w:val="en-NZ"/>
        </w:rPr>
        <w:t>converting to Christianity</w:t>
      </w:r>
      <w:r w:rsidR="005570AF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of Slaves to Russian religious-philosophic thought: impacts, bonds, and overlapping in literature, culture, and life of the church.  </w:t>
      </w:r>
    </w:p>
    <w:p w:rsidR="00AE2F7B" w:rsidRPr="00C47C6C" w:rsidRDefault="0073089E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>Old Slavic language, and its redaction. Cyrillic le</w:t>
      </w:r>
      <w:r w:rsidR="00C47C6C">
        <w:rPr>
          <w:rFonts w:eastAsia="Calibri"/>
          <w:color w:val="000000"/>
          <w:bdr w:val="none" w:sz="0" w:space="0" w:color="auto" w:frame="1"/>
          <w:lang w:val="en-NZ"/>
        </w:rPr>
        <w:t>t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ter: the role of Russian teachers Maxim Suvorov, and Emanuel Kouzačinski.  </w:t>
      </w:r>
    </w:p>
    <w:p w:rsidR="00AE2F7B" w:rsidRPr="00C47C6C" w:rsidRDefault="00AC03EE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>Poetic interweaving of Serbian, and Russian literature in 18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th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>, and 19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th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century. Generic, and typological similarities with regards to themes, characters, poetics, </w:t>
      </w:r>
      <w:r w:rsidR="00BC1428">
        <w:rPr>
          <w:rFonts w:eastAsia="Calibri"/>
          <w:color w:val="000000"/>
          <w:bdr w:val="none" w:sz="0" w:space="0" w:color="auto" w:frame="1"/>
          <w:lang w:val="en-NZ"/>
        </w:rPr>
        <w:t xml:space="preserve">and 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literary theory.  </w:t>
      </w:r>
      <w:r w:rsidR="00AE2F7B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  <w:r w:rsidR="00EB0CB7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The impact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of pleiad</w:t>
      </w:r>
      <w:r w:rsidR="00EB0CB7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of Russian writers on Serbian literature.  </w:t>
      </w:r>
    </w:p>
    <w:p w:rsidR="00AE2F7B" w:rsidRPr="00C47C6C" w:rsidRDefault="00DC031C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Historical novel. Literature, and art of socialistic realism. Literature of „gulag“.  </w:t>
      </w:r>
    </w:p>
    <w:p w:rsidR="00AE2F7B" w:rsidRPr="00C47C6C" w:rsidRDefault="00DC031C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Reception of Serbian literature in Russia (Milorad Pavić). The problem of translation.  </w:t>
      </w:r>
    </w:p>
    <w:p w:rsidR="00AE2F7B" w:rsidRPr="00C47C6C" w:rsidRDefault="00DC031C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The image of one people in the literature of the other one: imagologic analyses.  </w:t>
      </w:r>
    </w:p>
    <w:p w:rsidR="00AE2F7B" w:rsidRPr="00C47C6C" w:rsidRDefault="00366889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History of Russo-Serbian relationships (political, military, legal, economic, cultural) through the prism of the past, present, and future.  </w:t>
      </w:r>
    </w:p>
    <w:p w:rsidR="00AE2F7B" w:rsidRPr="00C47C6C" w:rsidRDefault="00BA0077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Russo-Serbian relationships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at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the end of the 20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th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>, and at the beginning of the 21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st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century </w:t>
      </w:r>
      <w:r w:rsidR="005D3CCD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on the occasion of the status of Kosovo and Metohija regarding the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Resolution</w:t>
      </w:r>
      <w:r w:rsidR="005D3CCD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1244 of the Security Council of UN.  </w:t>
      </w:r>
    </w:p>
    <w:p w:rsidR="00AE2F7B" w:rsidRPr="00C47C6C" w:rsidRDefault="005D3CCD" w:rsidP="00AE2F7B">
      <w:pPr>
        <w:pStyle w:val="ListParagraph"/>
        <w:numPr>
          <w:ilvl w:val="0"/>
          <w:numId w:val="4"/>
        </w:numPr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>Russo-Serbian relationships on the occasion of Crimea from 19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th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to the second decade of 21</w:t>
      </w:r>
      <w:r w:rsidRPr="00C47C6C">
        <w:rPr>
          <w:rFonts w:eastAsia="Calibri"/>
          <w:color w:val="000000"/>
          <w:bdr w:val="none" w:sz="0" w:space="0" w:color="auto" w:frame="1"/>
          <w:vertAlign w:val="superscript"/>
          <w:lang w:val="en-NZ"/>
        </w:rPr>
        <w:t>st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century.  </w:t>
      </w:r>
      <w:r w:rsidR="00AE2F7B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</w:t>
      </w:r>
    </w:p>
    <w:p w:rsidR="00AE2F7B" w:rsidRPr="00C47C6C" w:rsidRDefault="00AE2F7B" w:rsidP="00AE2F7B">
      <w:pPr>
        <w:jc w:val="both"/>
        <w:rPr>
          <w:rFonts w:eastAsia="Calibri"/>
          <w:color w:val="000000"/>
          <w:bdr w:val="none" w:sz="0" w:space="0" w:color="auto" w:frame="1"/>
          <w:lang w:val="en-NZ"/>
        </w:rPr>
      </w:pPr>
    </w:p>
    <w:p w:rsidR="007C5620" w:rsidRPr="00C47C6C" w:rsidRDefault="00B4141B" w:rsidP="007C5620">
      <w:pPr>
        <w:spacing w:line="276" w:lineRule="auto"/>
        <w:ind w:firstLine="708"/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Abstract with theme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>report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(full name, surname, affiliation, and scientific title) should have been sent by the </w:t>
      </w: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>March 1</w:t>
      </w:r>
      <w:r w:rsidRPr="00C47C6C">
        <w:rPr>
          <w:rFonts w:eastAsia="Calibri"/>
          <w:b/>
          <w:color w:val="000000"/>
          <w:bdr w:val="none" w:sz="0" w:space="0" w:color="auto" w:frame="1"/>
          <w:vertAlign w:val="superscript"/>
          <w:lang w:val="en-NZ"/>
        </w:rPr>
        <w:t>st</w:t>
      </w: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 xml:space="preserve"> 2018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 to e-mail </w:t>
      </w:r>
      <w:r w:rsidR="00C47C6C"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address </w:t>
      </w:r>
      <w:hyperlink r:id="rId6" w:history="1">
        <w:r w:rsidR="001A42A7" w:rsidRPr="00C47C6C">
          <w:rPr>
            <w:rStyle w:val="Hyperlink"/>
            <w:rFonts w:eastAsia="Calibri"/>
            <w:bdr w:val="none" w:sz="0" w:space="0" w:color="auto" w:frame="1"/>
            <w:lang w:val="en-NZ"/>
          </w:rPr>
          <w:t>institut.skp@gmail.com</w:t>
        </w:r>
      </w:hyperlink>
      <w:r w:rsidR="002D28A8" w:rsidRPr="00C47C6C">
        <w:rPr>
          <w:rFonts w:eastAsia="Calibri"/>
          <w:color w:val="000000"/>
          <w:bdr w:val="none" w:sz="0" w:space="0" w:color="auto" w:frame="1"/>
          <w:lang w:val="en-NZ"/>
        </w:rPr>
        <w:t>.</w:t>
      </w:r>
    </w:p>
    <w:p w:rsidR="001A42A7" w:rsidRPr="00C47C6C" w:rsidRDefault="00B4141B" w:rsidP="001A42A7">
      <w:pPr>
        <w:spacing w:line="276" w:lineRule="auto"/>
        <w:ind w:firstLine="708"/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Deadline for the submission of the prepared paper as per the Instruction (which will be submitted to you) is </w:t>
      </w: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>May 10</w:t>
      </w:r>
      <w:r w:rsidRPr="00C47C6C">
        <w:rPr>
          <w:rFonts w:eastAsia="Calibri"/>
          <w:b/>
          <w:color w:val="000000"/>
          <w:bdr w:val="none" w:sz="0" w:space="0" w:color="auto" w:frame="1"/>
          <w:vertAlign w:val="superscript"/>
          <w:lang w:val="en-NZ"/>
        </w:rPr>
        <w:t>th</w:t>
      </w:r>
      <w:r w:rsidRPr="00C47C6C">
        <w:rPr>
          <w:rFonts w:eastAsia="Calibri"/>
          <w:b/>
          <w:color w:val="000000"/>
          <w:bdr w:val="none" w:sz="0" w:space="0" w:color="auto" w:frame="1"/>
          <w:lang w:val="en-NZ"/>
        </w:rPr>
        <w:t xml:space="preserve"> 2018</w:t>
      </w:r>
      <w:r w:rsidRPr="00C47C6C">
        <w:rPr>
          <w:rFonts w:eastAsia="Calibri"/>
          <w:color w:val="000000"/>
          <w:bdr w:val="none" w:sz="0" w:space="0" w:color="auto" w:frame="1"/>
          <w:lang w:val="en-NZ"/>
        </w:rPr>
        <w:t xml:space="preserve">.  </w:t>
      </w:r>
    </w:p>
    <w:p w:rsidR="00AE2F7B" w:rsidRPr="00C47C6C" w:rsidRDefault="008F105B" w:rsidP="007C5620">
      <w:pPr>
        <w:spacing w:line="276" w:lineRule="auto"/>
        <w:ind w:firstLine="708"/>
        <w:jc w:val="both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 xml:space="preserve">Registration fee for the participation on the conference is RSD 3.000.  </w:t>
      </w:r>
    </w:p>
    <w:p w:rsidR="00AE2F7B" w:rsidRPr="00C47C6C" w:rsidRDefault="008F105B" w:rsidP="008F105B">
      <w:pPr>
        <w:ind w:firstLine="708"/>
        <w:jc w:val="both"/>
        <w:rPr>
          <w:rFonts w:eastAsia="Calibri"/>
          <w:color w:val="000000"/>
          <w:bdr w:val="none" w:sz="0" w:space="0" w:color="auto" w:frame="1"/>
          <w:lang w:val="en-NZ"/>
        </w:rPr>
      </w:pPr>
      <w:r w:rsidRPr="00C47C6C">
        <w:rPr>
          <w:rFonts w:eastAsia="Calibri"/>
          <w:color w:val="000000"/>
          <w:bdr w:val="none" w:sz="0" w:space="0" w:color="auto" w:frame="1"/>
          <w:lang w:val="en-NZ"/>
        </w:rPr>
        <w:lastRenderedPageBreak/>
        <w:t xml:space="preserve">Papers from the conference will be printed by the Institute in a separated thematic collection of papers.  </w:t>
      </w:r>
    </w:p>
    <w:p w:rsidR="007C5620" w:rsidRPr="00C47C6C" w:rsidRDefault="007C5620" w:rsidP="007C5620">
      <w:pPr>
        <w:spacing w:line="276" w:lineRule="auto"/>
        <w:ind w:firstLine="708"/>
        <w:jc w:val="both"/>
        <w:rPr>
          <w:rFonts w:eastAsia="Calibri"/>
          <w:color w:val="000000"/>
          <w:bdr w:val="none" w:sz="0" w:space="0" w:color="auto" w:frame="1"/>
          <w:lang w:val="en-NZ"/>
        </w:rPr>
      </w:pPr>
    </w:p>
    <w:p w:rsidR="007C5620" w:rsidRPr="00C47C6C" w:rsidRDefault="007C5620" w:rsidP="007C5620">
      <w:pPr>
        <w:spacing w:line="276" w:lineRule="auto"/>
        <w:ind w:firstLine="708"/>
        <w:jc w:val="both"/>
        <w:rPr>
          <w:rFonts w:eastAsia="Calibri"/>
          <w:color w:val="000000"/>
          <w:bdr w:val="none" w:sz="0" w:space="0" w:color="auto" w:frame="1"/>
          <w:lang w:val="en-NZ"/>
        </w:rPr>
      </w:pPr>
    </w:p>
    <w:p w:rsidR="007C5620" w:rsidRPr="00C47C6C" w:rsidRDefault="008F105B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 xml:space="preserve">President of the Organizational Committee  </w:t>
      </w:r>
    </w:p>
    <w:p w:rsidR="007C5620" w:rsidRPr="00C47C6C" w:rsidRDefault="008F105B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>PHD Jasmina Ahmetagić, senior research associate</w:t>
      </w:r>
      <w:r w:rsidR="00C47C6C" w:rsidRPr="00C47C6C">
        <w:rPr>
          <w:rFonts w:eastAsia="Calibri"/>
          <w:bdr w:val="none" w:sz="0" w:space="0" w:color="auto" w:frame="1"/>
          <w:lang w:val="en-NZ"/>
        </w:rPr>
        <w:t>, personally</w:t>
      </w:r>
      <w:r w:rsidR="00EC40ED" w:rsidRPr="00C47C6C">
        <w:rPr>
          <w:rFonts w:eastAsia="Calibri"/>
          <w:bdr w:val="none" w:sz="0" w:space="0" w:color="auto" w:frame="1"/>
          <w:lang w:val="en-NZ"/>
        </w:rPr>
        <w:t xml:space="preserve"> </w:t>
      </w:r>
    </w:p>
    <w:p w:rsidR="007C5620" w:rsidRPr="00C47C6C" w:rsidRDefault="007C5620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</w:p>
    <w:p w:rsidR="00EC40ED" w:rsidRPr="00C47C6C" w:rsidRDefault="00EC40ED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 xml:space="preserve">Director of the Institute for Serbian Culture Pristina/Leposavić  </w:t>
      </w:r>
    </w:p>
    <w:p w:rsidR="007C5620" w:rsidRPr="00C47C6C" w:rsidRDefault="00EC40ED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 xml:space="preserve">PHD Dragan Tančić, Associate professor, personally </w:t>
      </w:r>
    </w:p>
    <w:p w:rsidR="007C5620" w:rsidRPr="00C47C6C" w:rsidRDefault="00EC40ED" w:rsidP="00AE2F7B">
      <w:pPr>
        <w:spacing w:line="276" w:lineRule="auto"/>
        <w:jc w:val="right"/>
        <w:rPr>
          <w:rFonts w:eastAsia="Calibri"/>
          <w:bdr w:val="none" w:sz="0" w:space="0" w:color="auto" w:frame="1"/>
          <w:lang w:val="en-NZ"/>
        </w:rPr>
      </w:pPr>
      <w:r w:rsidRPr="00C47C6C">
        <w:rPr>
          <w:rFonts w:eastAsia="Calibri"/>
          <w:bdr w:val="none" w:sz="0" w:space="0" w:color="auto" w:frame="1"/>
          <w:lang w:val="en-NZ"/>
        </w:rPr>
        <w:t xml:space="preserve"> </w:t>
      </w:r>
    </w:p>
    <w:p w:rsidR="007C5620" w:rsidRPr="00C47C6C" w:rsidRDefault="007C5620" w:rsidP="007C5620">
      <w:pPr>
        <w:spacing w:line="276" w:lineRule="auto"/>
        <w:jc w:val="both"/>
        <w:rPr>
          <w:rFonts w:eastAsia="Calibri"/>
          <w:bdr w:val="none" w:sz="0" w:space="0" w:color="auto" w:frame="1"/>
          <w:lang w:val="en-NZ"/>
        </w:rPr>
      </w:pPr>
    </w:p>
    <w:sectPr w:rsidR="007C5620" w:rsidRPr="00C47C6C" w:rsidSect="007A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Plus sr">
    <w:altName w:val="Cambria Math"/>
    <w:charset w:val="CC"/>
    <w:family w:val="auto"/>
    <w:pitch w:val="variable"/>
    <w:sig w:usb0="00000001" w:usb1="5200A1FB" w:usb2="02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F8"/>
    <w:multiLevelType w:val="hybridMultilevel"/>
    <w:tmpl w:val="2A74333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BA65FA"/>
    <w:multiLevelType w:val="hybridMultilevel"/>
    <w:tmpl w:val="A1A4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374"/>
    <w:multiLevelType w:val="hybridMultilevel"/>
    <w:tmpl w:val="746A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55BF0"/>
    <w:multiLevelType w:val="hybridMultilevel"/>
    <w:tmpl w:val="B8F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14C3"/>
    <w:multiLevelType w:val="hybridMultilevel"/>
    <w:tmpl w:val="B35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0"/>
    <w:rsid w:val="000001EB"/>
    <w:rsid w:val="0000021D"/>
    <w:rsid w:val="00000789"/>
    <w:rsid w:val="00001776"/>
    <w:rsid w:val="00001E23"/>
    <w:rsid w:val="00003913"/>
    <w:rsid w:val="00004409"/>
    <w:rsid w:val="00004FA7"/>
    <w:rsid w:val="00005C47"/>
    <w:rsid w:val="000061CA"/>
    <w:rsid w:val="00007328"/>
    <w:rsid w:val="00011E37"/>
    <w:rsid w:val="00013AFB"/>
    <w:rsid w:val="00013DA7"/>
    <w:rsid w:val="00016343"/>
    <w:rsid w:val="000165F6"/>
    <w:rsid w:val="00016819"/>
    <w:rsid w:val="00020884"/>
    <w:rsid w:val="00020EBF"/>
    <w:rsid w:val="00021020"/>
    <w:rsid w:val="00022058"/>
    <w:rsid w:val="00023383"/>
    <w:rsid w:val="0002378A"/>
    <w:rsid w:val="00024A13"/>
    <w:rsid w:val="0002509E"/>
    <w:rsid w:val="000255FE"/>
    <w:rsid w:val="00026510"/>
    <w:rsid w:val="000316BA"/>
    <w:rsid w:val="0003247B"/>
    <w:rsid w:val="00035E01"/>
    <w:rsid w:val="00037160"/>
    <w:rsid w:val="000376A3"/>
    <w:rsid w:val="00037825"/>
    <w:rsid w:val="00037CC6"/>
    <w:rsid w:val="00037F88"/>
    <w:rsid w:val="000401CA"/>
    <w:rsid w:val="000401E9"/>
    <w:rsid w:val="00040E5C"/>
    <w:rsid w:val="00042B91"/>
    <w:rsid w:val="00046E97"/>
    <w:rsid w:val="00047584"/>
    <w:rsid w:val="00050E89"/>
    <w:rsid w:val="00050FB3"/>
    <w:rsid w:val="0005139D"/>
    <w:rsid w:val="0005295B"/>
    <w:rsid w:val="00053DDF"/>
    <w:rsid w:val="000542BE"/>
    <w:rsid w:val="000559AF"/>
    <w:rsid w:val="0005615D"/>
    <w:rsid w:val="000571E8"/>
    <w:rsid w:val="00057C3E"/>
    <w:rsid w:val="00057CCF"/>
    <w:rsid w:val="0006003B"/>
    <w:rsid w:val="00063372"/>
    <w:rsid w:val="00065AF6"/>
    <w:rsid w:val="00066E69"/>
    <w:rsid w:val="00067A48"/>
    <w:rsid w:val="00067C88"/>
    <w:rsid w:val="000702F2"/>
    <w:rsid w:val="00071CB0"/>
    <w:rsid w:val="000758AD"/>
    <w:rsid w:val="00075CD8"/>
    <w:rsid w:val="000763D6"/>
    <w:rsid w:val="00076F36"/>
    <w:rsid w:val="00080D6B"/>
    <w:rsid w:val="000836E2"/>
    <w:rsid w:val="000839D1"/>
    <w:rsid w:val="0008479A"/>
    <w:rsid w:val="000859A2"/>
    <w:rsid w:val="00085D8D"/>
    <w:rsid w:val="000863C2"/>
    <w:rsid w:val="00086C17"/>
    <w:rsid w:val="00086E03"/>
    <w:rsid w:val="00087B61"/>
    <w:rsid w:val="00090212"/>
    <w:rsid w:val="00090548"/>
    <w:rsid w:val="00091C18"/>
    <w:rsid w:val="00094BAA"/>
    <w:rsid w:val="000962F4"/>
    <w:rsid w:val="00096689"/>
    <w:rsid w:val="0009700D"/>
    <w:rsid w:val="00097144"/>
    <w:rsid w:val="00097AB3"/>
    <w:rsid w:val="000A01E2"/>
    <w:rsid w:val="000A0C5F"/>
    <w:rsid w:val="000A2F1C"/>
    <w:rsid w:val="000A432A"/>
    <w:rsid w:val="000A440E"/>
    <w:rsid w:val="000A4529"/>
    <w:rsid w:val="000A4E3D"/>
    <w:rsid w:val="000A6ABC"/>
    <w:rsid w:val="000A6C3B"/>
    <w:rsid w:val="000A7E35"/>
    <w:rsid w:val="000B0F59"/>
    <w:rsid w:val="000B1BBE"/>
    <w:rsid w:val="000B1DC2"/>
    <w:rsid w:val="000B1E4A"/>
    <w:rsid w:val="000B20B4"/>
    <w:rsid w:val="000B3618"/>
    <w:rsid w:val="000B3C53"/>
    <w:rsid w:val="000B4645"/>
    <w:rsid w:val="000C01D8"/>
    <w:rsid w:val="000C1314"/>
    <w:rsid w:val="000C4CAE"/>
    <w:rsid w:val="000C4E2C"/>
    <w:rsid w:val="000C53E7"/>
    <w:rsid w:val="000C543F"/>
    <w:rsid w:val="000D10B6"/>
    <w:rsid w:val="000D1F65"/>
    <w:rsid w:val="000D560C"/>
    <w:rsid w:val="000D628A"/>
    <w:rsid w:val="000E0EF8"/>
    <w:rsid w:val="000E1004"/>
    <w:rsid w:val="000E1B7F"/>
    <w:rsid w:val="000E3FEC"/>
    <w:rsid w:val="000E5DF4"/>
    <w:rsid w:val="000E761B"/>
    <w:rsid w:val="000F03C2"/>
    <w:rsid w:val="000F0ED4"/>
    <w:rsid w:val="000F189C"/>
    <w:rsid w:val="000F3E12"/>
    <w:rsid w:val="000F6FED"/>
    <w:rsid w:val="000F7960"/>
    <w:rsid w:val="0010010B"/>
    <w:rsid w:val="00101A32"/>
    <w:rsid w:val="00104334"/>
    <w:rsid w:val="00104846"/>
    <w:rsid w:val="0010501A"/>
    <w:rsid w:val="001058EE"/>
    <w:rsid w:val="00106D5E"/>
    <w:rsid w:val="00106F81"/>
    <w:rsid w:val="00107E6E"/>
    <w:rsid w:val="00110B9B"/>
    <w:rsid w:val="0011130A"/>
    <w:rsid w:val="00111F71"/>
    <w:rsid w:val="001132BC"/>
    <w:rsid w:val="00116E7B"/>
    <w:rsid w:val="00120CA1"/>
    <w:rsid w:val="00123516"/>
    <w:rsid w:val="00124AA1"/>
    <w:rsid w:val="00125241"/>
    <w:rsid w:val="00125ADF"/>
    <w:rsid w:val="00130612"/>
    <w:rsid w:val="001318B8"/>
    <w:rsid w:val="0013510B"/>
    <w:rsid w:val="00136BCF"/>
    <w:rsid w:val="00137A7B"/>
    <w:rsid w:val="00137F27"/>
    <w:rsid w:val="001412BB"/>
    <w:rsid w:val="00141D91"/>
    <w:rsid w:val="0014204B"/>
    <w:rsid w:val="00142446"/>
    <w:rsid w:val="001438AB"/>
    <w:rsid w:val="00145742"/>
    <w:rsid w:val="00145C7E"/>
    <w:rsid w:val="00145E66"/>
    <w:rsid w:val="00146E15"/>
    <w:rsid w:val="001474D3"/>
    <w:rsid w:val="00147E1B"/>
    <w:rsid w:val="00150F78"/>
    <w:rsid w:val="001533F6"/>
    <w:rsid w:val="0015342F"/>
    <w:rsid w:val="00154037"/>
    <w:rsid w:val="00154092"/>
    <w:rsid w:val="00154580"/>
    <w:rsid w:val="00154D50"/>
    <w:rsid w:val="00155412"/>
    <w:rsid w:val="00156075"/>
    <w:rsid w:val="00156785"/>
    <w:rsid w:val="00157CBE"/>
    <w:rsid w:val="0016089A"/>
    <w:rsid w:val="00161E55"/>
    <w:rsid w:val="0016229A"/>
    <w:rsid w:val="00162D3A"/>
    <w:rsid w:val="00163EB4"/>
    <w:rsid w:val="0016404E"/>
    <w:rsid w:val="00164D4B"/>
    <w:rsid w:val="001678A1"/>
    <w:rsid w:val="00167977"/>
    <w:rsid w:val="00167D99"/>
    <w:rsid w:val="0017112F"/>
    <w:rsid w:val="00172D11"/>
    <w:rsid w:val="00173D87"/>
    <w:rsid w:val="001753DE"/>
    <w:rsid w:val="00175CC6"/>
    <w:rsid w:val="001764A7"/>
    <w:rsid w:val="00176CD7"/>
    <w:rsid w:val="00180136"/>
    <w:rsid w:val="00180C6E"/>
    <w:rsid w:val="001813B7"/>
    <w:rsid w:val="00182A8B"/>
    <w:rsid w:val="00184566"/>
    <w:rsid w:val="00187558"/>
    <w:rsid w:val="00187A22"/>
    <w:rsid w:val="00192215"/>
    <w:rsid w:val="00193A82"/>
    <w:rsid w:val="00194C09"/>
    <w:rsid w:val="00195503"/>
    <w:rsid w:val="001963EE"/>
    <w:rsid w:val="001A0FCD"/>
    <w:rsid w:val="001A2A85"/>
    <w:rsid w:val="001A3375"/>
    <w:rsid w:val="001A42A7"/>
    <w:rsid w:val="001B0007"/>
    <w:rsid w:val="001B1240"/>
    <w:rsid w:val="001B2497"/>
    <w:rsid w:val="001B2ECF"/>
    <w:rsid w:val="001B34DA"/>
    <w:rsid w:val="001B4326"/>
    <w:rsid w:val="001B62E0"/>
    <w:rsid w:val="001B6653"/>
    <w:rsid w:val="001B6D69"/>
    <w:rsid w:val="001B74F5"/>
    <w:rsid w:val="001B7A7F"/>
    <w:rsid w:val="001C0EC6"/>
    <w:rsid w:val="001C21D6"/>
    <w:rsid w:val="001C45A2"/>
    <w:rsid w:val="001C4D6A"/>
    <w:rsid w:val="001C668B"/>
    <w:rsid w:val="001C7896"/>
    <w:rsid w:val="001C7B42"/>
    <w:rsid w:val="001D0B35"/>
    <w:rsid w:val="001D0D0A"/>
    <w:rsid w:val="001D276F"/>
    <w:rsid w:val="001D2986"/>
    <w:rsid w:val="001D61E0"/>
    <w:rsid w:val="001D6DEF"/>
    <w:rsid w:val="001D7A4B"/>
    <w:rsid w:val="001E03C2"/>
    <w:rsid w:val="001E09A9"/>
    <w:rsid w:val="001E0C61"/>
    <w:rsid w:val="001E1522"/>
    <w:rsid w:val="001E2454"/>
    <w:rsid w:val="001E31CE"/>
    <w:rsid w:val="001E4125"/>
    <w:rsid w:val="001E436A"/>
    <w:rsid w:val="001E4729"/>
    <w:rsid w:val="001E6504"/>
    <w:rsid w:val="001E7BE3"/>
    <w:rsid w:val="001E7DBE"/>
    <w:rsid w:val="001F05E6"/>
    <w:rsid w:val="001F3102"/>
    <w:rsid w:val="001F3D98"/>
    <w:rsid w:val="001F5B8E"/>
    <w:rsid w:val="001F6ACA"/>
    <w:rsid w:val="001F7164"/>
    <w:rsid w:val="00200CB9"/>
    <w:rsid w:val="0020150C"/>
    <w:rsid w:val="0020244F"/>
    <w:rsid w:val="00203D22"/>
    <w:rsid w:val="00204573"/>
    <w:rsid w:val="0020531B"/>
    <w:rsid w:val="00205437"/>
    <w:rsid w:val="00206736"/>
    <w:rsid w:val="00206FDE"/>
    <w:rsid w:val="00207808"/>
    <w:rsid w:val="00207B45"/>
    <w:rsid w:val="00213685"/>
    <w:rsid w:val="00215804"/>
    <w:rsid w:val="0021750A"/>
    <w:rsid w:val="00217550"/>
    <w:rsid w:val="002211E5"/>
    <w:rsid w:val="00222E3E"/>
    <w:rsid w:val="002257DB"/>
    <w:rsid w:val="00225C50"/>
    <w:rsid w:val="002312E5"/>
    <w:rsid w:val="002313D7"/>
    <w:rsid w:val="0023160D"/>
    <w:rsid w:val="00232F0F"/>
    <w:rsid w:val="002331D4"/>
    <w:rsid w:val="00233B1F"/>
    <w:rsid w:val="00233E57"/>
    <w:rsid w:val="00234D7F"/>
    <w:rsid w:val="00234E4D"/>
    <w:rsid w:val="00236981"/>
    <w:rsid w:val="002372D4"/>
    <w:rsid w:val="0023738C"/>
    <w:rsid w:val="0023772C"/>
    <w:rsid w:val="00240289"/>
    <w:rsid w:val="0024075A"/>
    <w:rsid w:val="00243F0F"/>
    <w:rsid w:val="00244039"/>
    <w:rsid w:val="00244930"/>
    <w:rsid w:val="00247F39"/>
    <w:rsid w:val="00251B48"/>
    <w:rsid w:val="0025275F"/>
    <w:rsid w:val="002538E2"/>
    <w:rsid w:val="00253AA0"/>
    <w:rsid w:val="002541D0"/>
    <w:rsid w:val="00255043"/>
    <w:rsid w:val="002557F7"/>
    <w:rsid w:val="0026254D"/>
    <w:rsid w:val="002639AA"/>
    <w:rsid w:val="00265212"/>
    <w:rsid w:val="002654D9"/>
    <w:rsid w:val="00267AD2"/>
    <w:rsid w:val="0027011D"/>
    <w:rsid w:val="00270E9B"/>
    <w:rsid w:val="0027133A"/>
    <w:rsid w:val="00275D19"/>
    <w:rsid w:val="00276683"/>
    <w:rsid w:val="00276A17"/>
    <w:rsid w:val="00277D23"/>
    <w:rsid w:val="002817F9"/>
    <w:rsid w:val="00282FEA"/>
    <w:rsid w:val="00283007"/>
    <w:rsid w:val="0028312D"/>
    <w:rsid w:val="002836C9"/>
    <w:rsid w:val="00284127"/>
    <w:rsid w:val="0028693B"/>
    <w:rsid w:val="00287472"/>
    <w:rsid w:val="00291B6A"/>
    <w:rsid w:val="00292CAA"/>
    <w:rsid w:val="00292D64"/>
    <w:rsid w:val="002955E0"/>
    <w:rsid w:val="0029585E"/>
    <w:rsid w:val="00296354"/>
    <w:rsid w:val="002964CC"/>
    <w:rsid w:val="00296B35"/>
    <w:rsid w:val="002A15C7"/>
    <w:rsid w:val="002A1DBD"/>
    <w:rsid w:val="002A4C74"/>
    <w:rsid w:val="002A4F24"/>
    <w:rsid w:val="002A4F48"/>
    <w:rsid w:val="002A605F"/>
    <w:rsid w:val="002A631E"/>
    <w:rsid w:val="002A6A83"/>
    <w:rsid w:val="002A6D8B"/>
    <w:rsid w:val="002B0090"/>
    <w:rsid w:val="002B0297"/>
    <w:rsid w:val="002B1424"/>
    <w:rsid w:val="002B282F"/>
    <w:rsid w:val="002B3088"/>
    <w:rsid w:val="002B31ED"/>
    <w:rsid w:val="002B373C"/>
    <w:rsid w:val="002B56E6"/>
    <w:rsid w:val="002B64A1"/>
    <w:rsid w:val="002B6BA9"/>
    <w:rsid w:val="002C2995"/>
    <w:rsid w:val="002C2B93"/>
    <w:rsid w:val="002C433A"/>
    <w:rsid w:val="002C6213"/>
    <w:rsid w:val="002C6370"/>
    <w:rsid w:val="002C7939"/>
    <w:rsid w:val="002C7AE0"/>
    <w:rsid w:val="002C7F4F"/>
    <w:rsid w:val="002D065E"/>
    <w:rsid w:val="002D0E22"/>
    <w:rsid w:val="002D0FF8"/>
    <w:rsid w:val="002D1869"/>
    <w:rsid w:val="002D20CC"/>
    <w:rsid w:val="002D2445"/>
    <w:rsid w:val="002D28A8"/>
    <w:rsid w:val="002D2A0C"/>
    <w:rsid w:val="002D2F70"/>
    <w:rsid w:val="002D4BD9"/>
    <w:rsid w:val="002D614B"/>
    <w:rsid w:val="002D6F5C"/>
    <w:rsid w:val="002E0B9B"/>
    <w:rsid w:val="002E153B"/>
    <w:rsid w:val="002E4A44"/>
    <w:rsid w:val="002E5B58"/>
    <w:rsid w:val="002E5D32"/>
    <w:rsid w:val="002E7E73"/>
    <w:rsid w:val="002F054B"/>
    <w:rsid w:val="002F1981"/>
    <w:rsid w:val="002F2D75"/>
    <w:rsid w:val="002F2E0D"/>
    <w:rsid w:val="002F352E"/>
    <w:rsid w:val="002F59AF"/>
    <w:rsid w:val="002F7608"/>
    <w:rsid w:val="003025A9"/>
    <w:rsid w:val="003034F5"/>
    <w:rsid w:val="003049B1"/>
    <w:rsid w:val="00305456"/>
    <w:rsid w:val="00305493"/>
    <w:rsid w:val="00310D9B"/>
    <w:rsid w:val="00314AF8"/>
    <w:rsid w:val="003219DC"/>
    <w:rsid w:val="003219FC"/>
    <w:rsid w:val="0032318E"/>
    <w:rsid w:val="00327141"/>
    <w:rsid w:val="0032794A"/>
    <w:rsid w:val="00330C62"/>
    <w:rsid w:val="0033131B"/>
    <w:rsid w:val="003325E7"/>
    <w:rsid w:val="00332758"/>
    <w:rsid w:val="0033288D"/>
    <w:rsid w:val="00332A7B"/>
    <w:rsid w:val="00334733"/>
    <w:rsid w:val="00334967"/>
    <w:rsid w:val="00335204"/>
    <w:rsid w:val="0033580B"/>
    <w:rsid w:val="00340405"/>
    <w:rsid w:val="00341620"/>
    <w:rsid w:val="00341FD6"/>
    <w:rsid w:val="00344C6F"/>
    <w:rsid w:val="00344F21"/>
    <w:rsid w:val="00345331"/>
    <w:rsid w:val="003479F1"/>
    <w:rsid w:val="0035096B"/>
    <w:rsid w:val="00350D8C"/>
    <w:rsid w:val="00351C85"/>
    <w:rsid w:val="00351D53"/>
    <w:rsid w:val="003534DF"/>
    <w:rsid w:val="00353BB8"/>
    <w:rsid w:val="00353BEC"/>
    <w:rsid w:val="00353D26"/>
    <w:rsid w:val="00356751"/>
    <w:rsid w:val="003569EF"/>
    <w:rsid w:val="00356F68"/>
    <w:rsid w:val="003624D5"/>
    <w:rsid w:val="00363D00"/>
    <w:rsid w:val="00363D1A"/>
    <w:rsid w:val="00364835"/>
    <w:rsid w:val="00365D9E"/>
    <w:rsid w:val="00366889"/>
    <w:rsid w:val="0037084C"/>
    <w:rsid w:val="003709B3"/>
    <w:rsid w:val="003712CC"/>
    <w:rsid w:val="00372D1A"/>
    <w:rsid w:val="003736D3"/>
    <w:rsid w:val="003748EC"/>
    <w:rsid w:val="00375100"/>
    <w:rsid w:val="00376228"/>
    <w:rsid w:val="00376557"/>
    <w:rsid w:val="00376E3C"/>
    <w:rsid w:val="00380285"/>
    <w:rsid w:val="003826E9"/>
    <w:rsid w:val="0038335F"/>
    <w:rsid w:val="00383597"/>
    <w:rsid w:val="0038386B"/>
    <w:rsid w:val="003844D4"/>
    <w:rsid w:val="00390367"/>
    <w:rsid w:val="00392827"/>
    <w:rsid w:val="00392922"/>
    <w:rsid w:val="00392C5A"/>
    <w:rsid w:val="00393BE4"/>
    <w:rsid w:val="003942F9"/>
    <w:rsid w:val="0039577E"/>
    <w:rsid w:val="00395BD3"/>
    <w:rsid w:val="00397E3B"/>
    <w:rsid w:val="003A07A4"/>
    <w:rsid w:val="003A09BD"/>
    <w:rsid w:val="003A1A28"/>
    <w:rsid w:val="003B1CA2"/>
    <w:rsid w:val="003B20AC"/>
    <w:rsid w:val="003B255A"/>
    <w:rsid w:val="003B2EFC"/>
    <w:rsid w:val="003B3FCF"/>
    <w:rsid w:val="003B47C0"/>
    <w:rsid w:val="003B4A7C"/>
    <w:rsid w:val="003B528A"/>
    <w:rsid w:val="003B5856"/>
    <w:rsid w:val="003B5877"/>
    <w:rsid w:val="003C1600"/>
    <w:rsid w:val="003C2119"/>
    <w:rsid w:val="003C2749"/>
    <w:rsid w:val="003C2F45"/>
    <w:rsid w:val="003C6C5D"/>
    <w:rsid w:val="003D0814"/>
    <w:rsid w:val="003D3227"/>
    <w:rsid w:val="003D4A50"/>
    <w:rsid w:val="003D4CC6"/>
    <w:rsid w:val="003D589A"/>
    <w:rsid w:val="003D5D98"/>
    <w:rsid w:val="003D6D20"/>
    <w:rsid w:val="003E0566"/>
    <w:rsid w:val="003E0C65"/>
    <w:rsid w:val="003E0EE7"/>
    <w:rsid w:val="003E2E87"/>
    <w:rsid w:val="003E6180"/>
    <w:rsid w:val="003E64D6"/>
    <w:rsid w:val="003E7B44"/>
    <w:rsid w:val="003E7DFC"/>
    <w:rsid w:val="003F0AD9"/>
    <w:rsid w:val="003F0B43"/>
    <w:rsid w:val="003F154A"/>
    <w:rsid w:val="003F1976"/>
    <w:rsid w:val="003F1CE0"/>
    <w:rsid w:val="003F1FF8"/>
    <w:rsid w:val="003F2AB8"/>
    <w:rsid w:val="003F2E59"/>
    <w:rsid w:val="003F61A4"/>
    <w:rsid w:val="003F6C42"/>
    <w:rsid w:val="00400D72"/>
    <w:rsid w:val="00402367"/>
    <w:rsid w:val="0040397C"/>
    <w:rsid w:val="0040550E"/>
    <w:rsid w:val="004075F1"/>
    <w:rsid w:val="00407617"/>
    <w:rsid w:val="00410373"/>
    <w:rsid w:val="00411AC7"/>
    <w:rsid w:val="00411EF2"/>
    <w:rsid w:val="004129DA"/>
    <w:rsid w:val="00413A2F"/>
    <w:rsid w:val="00414405"/>
    <w:rsid w:val="0041441E"/>
    <w:rsid w:val="00414A2C"/>
    <w:rsid w:val="00415C96"/>
    <w:rsid w:val="0041635C"/>
    <w:rsid w:val="00416372"/>
    <w:rsid w:val="00416A68"/>
    <w:rsid w:val="004225D4"/>
    <w:rsid w:val="00422E81"/>
    <w:rsid w:val="00423366"/>
    <w:rsid w:val="00423C3C"/>
    <w:rsid w:val="00425B2F"/>
    <w:rsid w:val="00430507"/>
    <w:rsid w:val="004307F2"/>
    <w:rsid w:val="004309E9"/>
    <w:rsid w:val="00435A2B"/>
    <w:rsid w:val="0043651D"/>
    <w:rsid w:val="00436556"/>
    <w:rsid w:val="00436B9B"/>
    <w:rsid w:val="00436F06"/>
    <w:rsid w:val="00440E9F"/>
    <w:rsid w:val="0044158A"/>
    <w:rsid w:val="004427F1"/>
    <w:rsid w:val="00442CA4"/>
    <w:rsid w:val="00442F70"/>
    <w:rsid w:val="00443675"/>
    <w:rsid w:val="00444042"/>
    <w:rsid w:val="0044639B"/>
    <w:rsid w:val="004510A6"/>
    <w:rsid w:val="00451352"/>
    <w:rsid w:val="00451F58"/>
    <w:rsid w:val="004520EF"/>
    <w:rsid w:val="00452558"/>
    <w:rsid w:val="00453CF9"/>
    <w:rsid w:val="0045712A"/>
    <w:rsid w:val="00460FCA"/>
    <w:rsid w:val="004610C5"/>
    <w:rsid w:val="0046193F"/>
    <w:rsid w:val="00462EC5"/>
    <w:rsid w:val="00462F08"/>
    <w:rsid w:val="00464C00"/>
    <w:rsid w:val="004662CE"/>
    <w:rsid w:val="004662DA"/>
    <w:rsid w:val="00466DAE"/>
    <w:rsid w:val="004678C1"/>
    <w:rsid w:val="00470C96"/>
    <w:rsid w:val="004735DB"/>
    <w:rsid w:val="004739DD"/>
    <w:rsid w:val="00474C86"/>
    <w:rsid w:val="0047535A"/>
    <w:rsid w:val="004753C0"/>
    <w:rsid w:val="00476099"/>
    <w:rsid w:val="004761DA"/>
    <w:rsid w:val="00476623"/>
    <w:rsid w:val="00477265"/>
    <w:rsid w:val="004830FA"/>
    <w:rsid w:val="00484271"/>
    <w:rsid w:val="004844B4"/>
    <w:rsid w:val="00484ED0"/>
    <w:rsid w:val="00485333"/>
    <w:rsid w:val="00485A8F"/>
    <w:rsid w:val="00485E22"/>
    <w:rsid w:val="004907CB"/>
    <w:rsid w:val="00490A8D"/>
    <w:rsid w:val="0049119F"/>
    <w:rsid w:val="00492245"/>
    <w:rsid w:val="004929DC"/>
    <w:rsid w:val="0049725C"/>
    <w:rsid w:val="004978CE"/>
    <w:rsid w:val="004A0CAB"/>
    <w:rsid w:val="004A1E2B"/>
    <w:rsid w:val="004A208B"/>
    <w:rsid w:val="004A382D"/>
    <w:rsid w:val="004A6538"/>
    <w:rsid w:val="004A6841"/>
    <w:rsid w:val="004A6C83"/>
    <w:rsid w:val="004A6FEA"/>
    <w:rsid w:val="004B06D5"/>
    <w:rsid w:val="004B0B2A"/>
    <w:rsid w:val="004B2FAB"/>
    <w:rsid w:val="004B3311"/>
    <w:rsid w:val="004B3EC1"/>
    <w:rsid w:val="004B48C7"/>
    <w:rsid w:val="004B76D6"/>
    <w:rsid w:val="004B77CF"/>
    <w:rsid w:val="004B7BFA"/>
    <w:rsid w:val="004C05BB"/>
    <w:rsid w:val="004C0809"/>
    <w:rsid w:val="004C16F8"/>
    <w:rsid w:val="004C4162"/>
    <w:rsid w:val="004C51AB"/>
    <w:rsid w:val="004C6158"/>
    <w:rsid w:val="004C6805"/>
    <w:rsid w:val="004C6C0E"/>
    <w:rsid w:val="004C7717"/>
    <w:rsid w:val="004D09D2"/>
    <w:rsid w:val="004D0AD8"/>
    <w:rsid w:val="004D276E"/>
    <w:rsid w:val="004D29D0"/>
    <w:rsid w:val="004D36FD"/>
    <w:rsid w:val="004D51CA"/>
    <w:rsid w:val="004D68DB"/>
    <w:rsid w:val="004D7766"/>
    <w:rsid w:val="004E0583"/>
    <w:rsid w:val="004E11E1"/>
    <w:rsid w:val="004E2194"/>
    <w:rsid w:val="004E284E"/>
    <w:rsid w:val="004E3532"/>
    <w:rsid w:val="004E391C"/>
    <w:rsid w:val="004E475C"/>
    <w:rsid w:val="004E599C"/>
    <w:rsid w:val="004E7938"/>
    <w:rsid w:val="004F1006"/>
    <w:rsid w:val="004F143F"/>
    <w:rsid w:val="004F20BA"/>
    <w:rsid w:val="004F510F"/>
    <w:rsid w:val="004F57F0"/>
    <w:rsid w:val="004F6033"/>
    <w:rsid w:val="004F66D7"/>
    <w:rsid w:val="004F7B78"/>
    <w:rsid w:val="005005E0"/>
    <w:rsid w:val="00500791"/>
    <w:rsid w:val="00504AAA"/>
    <w:rsid w:val="005050BC"/>
    <w:rsid w:val="00505ABD"/>
    <w:rsid w:val="005060BA"/>
    <w:rsid w:val="00510125"/>
    <w:rsid w:val="005125E5"/>
    <w:rsid w:val="00512DCB"/>
    <w:rsid w:val="00513819"/>
    <w:rsid w:val="00514290"/>
    <w:rsid w:val="0051593A"/>
    <w:rsid w:val="005159E1"/>
    <w:rsid w:val="005179C3"/>
    <w:rsid w:val="00520E0E"/>
    <w:rsid w:val="00524267"/>
    <w:rsid w:val="005252E0"/>
    <w:rsid w:val="00526060"/>
    <w:rsid w:val="005260F3"/>
    <w:rsid w:val="005264A6"/>
    <w:rsid w:val="00526C9E"/>
    <w:rsid w:val="00526CF6"/>
    <w:rsid w:val="00527A0F"/>
    <w:rsid w:val="00527A6D"/>
    <w:rsid w:val="00530366"/>
    <w:rsid w:val="0053038B"/>
    <w:rsid w:val="005313EF"/>
    <w:rsid w:val="00533620"/>
    <w:rsid w:val="005340D7"/>
    <w:rsid w:val="00535132"/>
    <w:rsid w:val="00535B06"/>
    <w:rsid w:val="00535C86"/>
    <w:rsid w:val="00537A9F"/>
    <w:rsid w:val="005401D6"/>
    <w:rsid w:val="0054022E"/>
    <w:rsid w:val="0054066C"/>
    <w:rsid w:val="0054288B"/>
    <w:rsid w:val="00544E00"/>
    <w:rsid w:val="00545792"/>
    <w:rsid w:val="00547986"/>
    <w:rsid w:val="00547DC5"/>
    <w:rsid w:val="00550453"/>
    <w:rsid w:val="00554057"/>
    <w:rsid w:val="00555477"/>
    <w:rsid w:val="0055579C"/>
    <w:rsid w:val="00555D0D"/>
    <w:rsid w:val="00555E2E"/>
    <w:rsid w:val="00556316"/>
    <w:rsid w:val="0055640B"/>
    <w:rsid w:val="00556466"/>
    <w:rsid w:val="00556DBD"/>
    <w:rsid w:val="005570AF"/>
    <w:rsid w:val="00557C3D"/>
    <w:rsid w:val="00560390"/>
    <w:rsid w:val="00560795"/>
    <w:rsid w:val="005637E4"/>
    <w:rsid w:val="00563AAD"/>
    <w:rsid w:val="00564192"/>
    <w:rsid w:val="0056438D"/>
    <w:rsid w:val="0056776A"/>
    <w:rsid w:val="00570542"/>
    <w:rsid w:val="00572015"/>
    <w:rsid w:val="00572102"/>
    <w:rsid w:val="005725C7"/>
    <w:rsid w:val="00572C9F"/>
    <w:rsid w:val="00573036"/>
    <w:rsid w:val="00573B66"/>
    <w:rsid w:val="00574F91"/>
    <w:rsid w:val="00575230"/>
    <w:rsid w:val="00576069"/>
    <w:rsid w:val="0057685C"/>
    <w:rsid w:val="00577DE9"/>
    <w:rsid w:val="00580C46"/>
    <w:rsid w:val="0058106D"/>
    <w:rsid w:val="0058132B"/>
    <w:rsid w:val="00581595"/>
    <w:rsid w:val="005853F7"/>
    <w:rsid w:val="005868BC"/>
    <w:rsid w:val="00586ACD"/>
    <w:rsid w:val="0058770D"/>
    <w:rsid w:val="005878A7"/>
    <w:rsid w:val="005902CC"/>
    <w:rsid w:val="005912A7"/>
    <w:rsid w:val="00592C6D"/>
    <w:rsid w:val="00593459"/>
    <w:rsid w:val="005946EF"/>
    <w:rsid w:val="00597C1B"/>
    <w:rsid w:val="005A5F4A"/>
    <w:rsid w:val="005A68F8"/>
    <w:rsid w:val="005A6CA7"/>
    <w:rsid w:val="005A726A"/>
    <w:rsid w:val="005A736E"/>
    <w:rsid w:val="005A7DE7"/>
    <w:rsid w:val="005B0D97"/>
    <w:rsid w:val="005B17F7"/>
    <w:rsid w:val="005B2286"/>
    <w:rsid w:val="005B2E74"/>
    <w:rsid w:val="005B3F9D"/>
    <w:rsid w:val="005B46EF"/>
    <w:rsid w:val="005B4DA6"/>
    <w:rsid w:val="005B546B"/>
    <w:rsid w:val="005B5565"/>
    <w:rsid w:val="005B59F9"/>
    <w:rsid w:val="005B685A"/>
    <w:rsid w:val="005B6903"/>
    <w:rsid w:val="005B6B69"/>
    <w:rsid w:val="005B6DC2"/>
    <w:rsid w:val="005B7456"/>
    <w:rsid w:val="005B7779"/>
    <w:rsid w:val="005C0370"/>
    <w:rsid w:val="005C159C"/>
    <w:rsid w:val="005C1813"/>
    <w:rsid w:val="005C1A15"/>
    <w:rsid w:val="005C44D1"/>
    <w:rsid w:val="005C6280"/>
    <w:rsid w:val="005C6BAF"/>
    <w:rsid w:val="005D06CB"/>
    <w:rsid w:val="005D077B"/>
    <w:rsid w:val="005D0964"/>
    <w:rsid w:val="005D21FE"/>
    <w:rsid w:val="005D28E2"/>
    <w:rsid w:val="005D3431"/>
    <w:rsid w:val="005D3CCD"/>
    <w:rsid w:val="005D6503"/>
    <w:rsid w:val="005D69C2"/>
    <w:rsid w:val="005E04B1"/>
    <w:rsid w:val="005E1621"/>
    <w:rsid w:val="005E2CBF"/>
    <w:rsid w:val="005E7B82"/>
    <w:rsid w:val="005F0BD1"/>
    <w:rsid w:val="005F1129"/>
    <w:rsid w:val="005F1E05"/>
    <w:rsid w:val="005F311A"/>
    <w:rsid w:val="005F59A1"/>
    <w:rsid w:val="005F62C7"/>
    <w:rsid w:val="005F643B"/>
    <w:rsid w:val="00601427"/>
    <w:rsid w:val="0060270A"/>
    <w:rsid w:val="00604454"/>
    <w:rsid w:val="00604B1E"/>
    <w:rsid w:val="00604B36"/>
    <w:rsid w:val="006063E9"/>
    <w:rsid w:val="0060675C"/>
    <w:rsid w:val="00607181"/>
    <w:rsid w:val="0061072E"/>
    <w:rsid w:val="006110A1"/>
    <w:rsid w:val="00613C2A"/>
    <w:rsid w:val="00615613"/>
    <w:rsid w:val="00615BEA"/>
    <w:rsid w:val="006206E5"/>
    <w:rsid w:val="00622009"/>
    <w:rsid w:val="006226A3"/>
    <w:rsid w:val="00622CF1"/>
    <w:rsid w:val="00622DF7"/>
    <w:rsid w:val="006256BF"/>
    <w:rsid w:val="00625888"/>
    <w:rsid w:val="00625B98"/>
    <w:rsid w:val="006263CA"/>
    <w:rsid w:val="006274C4"/>
    <w:rsid w:val="00630588"/>
    <w:rsid w:val="006314EC"/>
    <w:rsid w:val="00631507"/>
    <w:rsid w:val="006332B8"/>
    <w:rsid w:val="00633F94"/>
    <w:rsid w:val="00635126"/>
    <w:rsid w:val="00635657"/>
    <w:rsid w:val="00636FEC"/>
    <w:rsid w:val="00637067"/>
    <w:rsid w:val="00637659"/>
    <w:rsid w:val="00643BE1"/>
    <w:rsid w:val="00645377"/>
    <w:rsid w:val="00645498"/>
    <w:rsid w:val="00645AC1"/>
    <w:rsid w:val="00646132"/>
    <w:rsid w:val="006478B1"/>
    <w:rsid w:val="006529C9"/>
    <w:rsid w:val="006533A9"/>
    <w:rsid w:val="00653ECB"/>
    <w:rsid w:val="006553CA"/>
    <w:rsid w:val="00655578"/>
    <w:rsid w:val="00655CD7"/>
    <w:rsid w:val="0065710E"/>
    <w:rsid w:val="00657996"/>
    <w:rsid w:val="00657BB4"/>
    <w:rsid w:val="006605C3"/>
    <w:rsid w:val="00661134"/>
    <w:rsid w:val="00662AB9"/>
    <w:rsid w:val="00663775"/>
    <w:rsid w:val="00665CF9"/>
    <w:rsid w:val="00667FE0"/>
    <w:rsid w:val="006700DA"/>
    <w:rsid w:val="00670B0C"/>
    <w:rsid w:val="00671ED5"/>
    <w:rsid w:val="00673667"/>
    <w:rsid w:val="00674DCC"/>
    <w:rsid w:val="0067669F"/>
    <w:rsid w:val="006768F6"/>
    <w:rsid w:val="00677816"/>
    <w:rsid w:val="00677C9E"/>
    <w:rsid w:val="00681CA7"/>
    <w:rsid w:val="00685438"/>
    <w:rsid w:val="006901EE"/>
    <w:rsid w:val="0069051B"/>
    <w:rsid w:val="0069109C"/>
    <w:rsid w:val="00691C5A"/>
    <w:rsid w:val="0069286B"/>
    <w:rsid w:val="00693CE4"/>
    <w:rsid w:val="00694815"/>
    <w:rsid w:val="00695042"/>
    <w:rsid w:val="006A0985"/>
    <w:rsid w:val="006A0D10"/>
    <w:rsid w:val="006A1ACD"/>
    <w:rsid w:val="006A535E"/>
    <w:rsid w:val="006A7787"/>
    <w:rsid w:val="006B11CB"/>
    <w:rsid w:val="006B172D"/>
    <w:rsid w:val="006B2493"/>
    <w:rsid w:val="006B3BBD"/>
    <w:rsid w:val="006B3E80"/>
    <w:rsid w:val="006B498A"/>
    <w:rsid w:val="006B557A"/>
    <w:rsid w:val="006B5937"/>
    <w:rsid w:val="006B5EDE"/>
    <w:rsid w:val="006B6A2C"/>
    <w:rsid w:val="006B73C0"/>
    <w:rsid w:val="006C0999"/>
    <w:rsid w:val="006C1528"/>
    <w:rsid w:val="006C1855"/>
    <w:rsid w:val="006C1C23"/>
    <w:rsid w:val="006C2B3F"/>
    <w:rsid w:val="006C3350"/>
    <w:rsid w:val="006C3651"/>
    <w:rsid w:val="006C3FBD"/>
    <w:rsid w:val="006C402F"/>
    <w:rsid w:val="006C47AD"/>
    <w:rsid w:val="006C66FF"/>
    <w:rsid w:val="006D0E21"/>
    <w:rsid w:val="006D2B4B"/>
    <w:rsid w:val="006D2E6A"/>
    <w:rsid w:val="006D555F"/>
    <w:rsid w:val="006D718E"/>
    <w:rsid w:val="006E04BE"/>
    <w:rsid w:val="006E0DBF"/>
    <w:rsid w:val="006E27D4"/>
    <w:rsid w:val="006E4548"/>
    <w:rsid w:val="006E5665"/>
    <w:rsid w:val="006E61B1"/>
    <w:rsid w:val="006E7B8D"/>
    <w:rsid w:val="006F181A"/>
    <w:rsid w:val="006F231D"/>
    <w:rsid w:val="006F3630"/>
    <w:rsid w:val="006F3794"/>
    <w:rsid w:val="006F48C3"/>
    <w:rsid w:val="006F4E2D"/>
    <w:rsid w:val="006F63C8"/>
    <w:rsid w:val="006F69E7"/>
    <w:rsid w:val="006F6DC8"/>
    <w:rsid w:val="006F73D2"/>
    <w:rsid w:val="006F7D2B"/>
    <w:rsid w:val="00701BD9"/>
    <w:rsid w:val="007020E7"/>
    <w:rsid w:val="0070236C"/>
    <w:rsid w:val="00702565"/>
    <w:rsid w:val="00702676"/>
    <w:rsid w:val="00703A67"/>
    <w:rsid w:val="00703C49"/>
    <w:rsid w:val="00704A31"/>
    <w:rsid w:val="00704CE6"/>
    <w:rsid w:val="00705539"/>
    <w:rsid w:val="00706D9F"/>
    <w:rsid w:val="00712080"/>
    <w:rsid w:val="00712A6D"/>
    <w:rsid w:val="00714326"/>
    <w:rsid w:val="00714F94"/>
    <w:rsid w:val="0071501D"/>
    <w:rsid w:val="007162BD"/>
    <w:rsid w:val="00721D58"/>
    <w:rsid w:val="00723AD9"/>
    <w:rsid w:val="0072453E"/>
    <w:rsid w:val="00724851"/>
    <w:rsid w:val="007254CA"/>
    <w:rsid w:val="00726128"/>
    <w:rsid w:val="00727517"/>
    <w:rsid w:val="0073089E"/>
    <w:rsid w:val="00730CE7"/>
    <w:rsid w:val="0073372F"/>
    <w:rsid w:val="007339DA"/>
    <w:rsid w:val="00734FA5"/>
    <w:rsid w:val="00735A87"/>
    <w:rsid w:val="00737D73"/>
    <w:rsid w:val="00740334"/>
    <w:rsid w:val="007412C1"/>
    <w:rsid w:val="00741312"/>
    <w:rsid w:val="007420DE"/>
    <w:rsid w:val="007430A9"/>
    <w:rsid w:val="0074428B"/>
    <w:rsid w:val="00745CEB"/>
    <w:rsid w:val="0074695A"/>
    <w:rsid w:val="00746990"/>
    <w:rsid w:val="007520AE"/>
    <w:rsid w:val="00756400"/>
    <w:rsid w:val="00756D8E"/>
    <w:rsid w:val="00760149"/>
    <w:rsid w:val="00760318"/>
    <w:rsid w:val="007610B8"/>
    <w:rsid w:val="00762AD0"/>
    <w:rsid w:val="00762F89"/>
    <w:rsid w:val="0076327C"/>
    <w:rsid w:val="00763CBE"/>
    <w:rsid w:val="00763D15"/>
    <w:rsid w:val="00764965"/>
    <w:rsid w:val="00765416"/>
    <w:rsid w:val="00766048"/>
    <w:rsid w:val="007663D8"/>
    <w:rsid w:val="00766881"/>
    <w:rsid w:val="007673A6"/>
    <w:rsid w:val="00767597"/>
    <w:rsid w:val="00772367"/>
    <w:rsid w:val="00775D1B"/>
    <w:rsid w:val="00776659"/>
    <w:rsid w:val="00777740"/>
    <w:rsid w:val="007806F4"/>
    <w:rsid w:val="007818F8"/>
    <w:rsid w:val="00783AB9"/>
    <w:rsid w:val="0078444C"/>
    <w:rsid w:val="00785E5B"/>
    <w:rsid w:val="007872BC"/>
    <w:rsid w:val="0079022A"/>
    <w:rsid w:val="00791A78"/>
    <w:rsid w:val="00791D8F"/>
    <w:rsid w:val="00792713"/>
    <w:rsid w:val="00792CF7"/>
    <w:rsid w:val="007940DE"/>
    <w:rsid w:val="007966E8"/>
    <w:rsid w:val="00796A58"/>
    <w:rsid w:val="00796D69"/>
    <w:rsid w:val="007A0215"/>
    <w:rsid w:val="007A0491"/>
    <w:rsid w:val="007A1512"/>
    <w:rsid w:val="007A1C22"/>
    <w:rsid w:val="007A646B"/>
    <w:rsid w:val="007A71BE"/>
    <w:rsid w:val="007A7B43"/>
    <w:rsid w:val="007A7EA3"/>
    <w:rsid w:val="007B0528"/>
    <w:rsid w:val="007B0A11"/>
    <w:rsid w:val="007B0C24"/>
    <w:rsid w:val="007B1108"/>
    <w:rsid w:val="007B20D8"/>
    <w:rsid w:val="007B20E1"/>
    <w:rsid w:val="007B316C"/>
    <w:rsid w:val="007B3A21"/>
    <w:rsid w:val="007B491D"/>
    <w:rsid w:val="007B523A"/>
    <w:rsid w:val="007B66D9"/>
    <w:rsid w:val="007B74FB"/>
    <w:rsid w:val="007C02CB"/>
    <w:rsid w:val="007C0A2A"/>
    <w:rsid w:val="007C104B"/>
    <w:rsid w:val="007C3531"/>
    <w:rsid w:val="007C3BC5"/>
    <w:rsid w:val="007C4164"/>
    <w:rsid w:val="007C5382"/>
    <w:rsid w:val="007C5620"/>
    <w:rsid w:val="007D09E6"/>
    <w:rsid w:val="007D14B1"/>
    <w:rsid w:val="007D190E"/>
    <w:rsid w:val="007D2DA7"/>
    <w:rsid w:val="007D4A53"/>
    <w:rsid w:val="007D4C74"/>
    <w:rsid w:val="007D5153"/>
    <w:rsid w:val="007D6585"/>
    <w:rsid w:val="007D6A5D"/>
    <w:rsid w:val="007E0438"/>
    <w:rsid w:val="007E06F8"/>
    <w:rsid w:val="007E10B1"/>
    <w:rsid w:val="007E3E58"/>
    <w:rsid w:val="007E63D3"/>
    <w:rsid w:val="007F1188"/>
    <w:rsid w:val="007F32A0"/>
    <w:rsid w:val="007F366D"/>
    <w:rsid w:val="007F3ACA"/>
    <w:rsid w:val="007F5C44"/>
    <w:rsid w:val="007F5FB6"/>
    <w:rsid w:val="007F753E"/>
    <w:rsid w:val="00800676"/>
    <w:rsid w:val="00800C38"/>
    <w:rsid w:val="008015C7"/>
    <w:rsid w:val="00801F3E"/>
    <w:rsid w:val="00807199"/>
    <w:rsid w:val="00807A6E"/>
    <w:rsid w:val="00807BD3"/>
    <w:rsid w:val="0081233A"/>
    <w:rsid w:val="00812FA9"/>
    <w:rsid w:val="0081350B"/>
    <w:rsid w:val="008145AC"/>
    <w:rsid w:val="00815F31"/>
    <w:rsid w:val="00816F41"/>
    <w:rsid w:val="0081785B"/>
    <w:rsid w:val="00821987"/>
    <w:rsid w:val="00823905"/>
    <w:rsid w:val="00826005"/>
    <w:rsid w:val="008271DE"/>
    <w:rsid w:val="00830A2F"/>
    <w:rsid w:val="0083137F"/>
    <w:rsid w:val="0083281E"/>
    <w:rsid w:val="008330B8"/>
    <w:rsid w:val="008333E2"/>
    <w:rsid w:val="00833F28"/>
    <w:rsid w:val="00834700"/>
    <w:rsid w:val="008363E2"/>
    <w:rsid w:val="00836DF5"/>
    <w:rsid w:val="0083781D"/>
    <w:rsid w:val="008423A6"/>
    <w:rsid w:val="008436CC"/>
    <w:rsid w:val="00843AE6"/>
    <w:rsid w:val="008444A4"/>
    <w:rsid w:val="00845E5F"/>
    <w:rsid w:val="00847CB9"/>
    <w:rsid w:val="00850ADD"/>
    <w:rsid w:val="00852BC1"/>
    <w:rsid w:val="008538CD"/>
    <w:rsid w:val="00854751"/>
    <w:rsid w:val="00855446"/>
    <w:rsid w:val="008571D0"/>
    <w:rsid w:val="008617D5"/>
    <w:rsid w:val="008619D9"/>
    <w:rsid w:val="00863132"/>
    <w:rsid w:val="00863343"/>
    <w:rsid w:val="00864D54"/>
    <w:rsid w:val="00866446"/>
    <w:rsid w:val="00867743"/>
    <w:rsid w:val="008678F4"/>
    <w:rsid w:val="0087182C"/>
    <w:rsid w:val="00871D25"/>
    <w:rsid w:val="00872812"/>
    <w:rsid w:val="008736C7"/>
    <w:rsid w:val="00874734"/>
    <w:rsid w:val="0087660D"/>
    <w:rsid w:val="008768EC"/>
    <w:rsid w:val="008814CA"/>
    <w:rsid w:val="00881E1F"/>
    <w:rsid w:val="0088432C"/>
    <w:rsid w:val="00884A9E"/>
    <w:rsid w:val="00885F2A"/>
    <w:rsid w:val="00890470"/>
    <w:rsid w:val="00890F30"/>
    <w:rsid w:val="008939ED"/>
    <w:rsid w:val="00893ADE"/>
    <w:rsid w:val="00893CA6"/>
    <w:rsid w:val="008941C1"/>
    <w:rsid w:val="0089528D"/>
    <w:rsid w:val="008954EB"/>
    <w:rsid w:val="00896B5F"/>
    <w:rsid w:val="00897FB9"/>
    <w:rsid w:val="008A03A6"/>
    <w:rsid w:val="008A058F"/>
    <w:rsid w:val="008A1CFA"/>
    <w:rsid w:val="008A23CB"/>
    <w:rsid w:val="008A3164"/>
    <w:rsid w:val="008A7A5C"/>
    <w:rsid w:val="008A7E5A"/>
    <w:rsid w:val="008B1347"/>
    <w:rsid w:val="008B25D8"/>
    <w:rsid w:val="008B61A8"/>
    <w:rsid w:val="008C1CD0"/>
    <w:rsid w:val="008C2BD5"/>
    <w:rsid w:val="008C380D"/>
    <w:rsid w:val="008C3B04"/>
    <w:rsid w:val="008C3D11"/>
    <w:rsid w:val="008C4521"/>
    <w:rsid w:val="008C4D24"/>
    <w:rsid w:val="008C4EAF"/>
    <w:rsid w:val="008C6A97"/>
    <w:rsid w:val="008C72D5"/>
    <w:rsid w:val="008C756C"/>
    <w:rsid w:val="008C79BC"/>
    <w:rsid w:val="008C7AE7"/>
    <w:rsid w:val="008D0D35"/>
    <w:rsid w:val="008D3BC0"/>
    <w:rsid w:val="008D3C7D"/>
    <w:rsid w:val="008D5046"/>
    <w:rsid w:val="008D50F7"/>
    <w:rsid w:val="008D7E98"/>
    <w:rsid w:val="008E1077"/>
    <w:rsid w:val="008E1752"/>
    <w:rsid w:val="008E4308"/>
    <w:rsid w:val="008E7074"/>
    <w:rsid w:val="008E78AC"/>
    <w:rsid w:val="008E7A1D"/>
    <w:rsid w:val="008F00FE"/>
    <w:rsid w:val="008F0473"/>
    <w:rsid w:val="008F105B"/>
    <w:rsid w:val="008F1136"/>
    <w:rsid w:val="008F1FCA"/>
    <w:rsid w:val="008F3146"/>
    <w:rsid w:val="008F3320"/>
    <w:rsid w:val="008F35E4"/>
    <w:rsid w:val="008F5457"/>
    <w:rsid w:val="008F5F94"/>
    <w:rsid w:val="008F6033"/>
    <w:rsid w:val="008F6A94"/>
    <w:rsid w:val="008F6B91"/>
    <w:rsid w:val="008F72BB"/>
    <w:rsid w:val="00900388"/>
    <w:rsid w:val="0090084D"/>
    <w:rsid w:val="00900A39"/>
    <w:rsid w:val="00902270"/>
    <w:rsid w:val="00902438"/>
    <w:rsid w:val="00905130"/>
    <w:rsid w:val="00905221"/>
    <w:rsid w:val="00905D4D"/>
    <w:rsid w:val="00911A9C"/>
    <w:rsid w:val="00913CF6"/>
    <w:rsid w:val="0091427D"/>
    <w:rsid w:val="00914F9A"/>
    <w:rsid w:val="009155A9"/>
    <w:rsid w:val="009161FD"/>
    <w:rsid w:val="00917362"/>
    <w:rsid w:val="0091780D"/>
    <w:rsid w:val="00924461"/>
    <w:rsid w:val="00924DFF"/>
    <w:rsid w:val="0092527D"/>
    <w:rsid w:val="00925407"/>
    <w:rsid w:val="0092609F"/>
    <w:rsid w:val="0092659D"/>
    <w:rsid w:val="00926983"/>
    <w:rsid w:val="009301B8"/>
    <w:rsid w:val="00931673"/>
    <w:rsid w:val="00933012"/>
    <w:rsid w:val="00936B5D"/>
    <w:rsid w:val="00936C5B"/>
    <w:rsid w:val="00937745"/>
    <w:rsid w:val="00940EE8"/>
    <w:rsid w:val="00943306"/>
    <w:rsid w:val="009437FB"/>
    <w:rsid w:val="0094396D"/>
    <w:rsid w:val="009447ED"/>
    <w:rsid w:val="00945179"/>
    <w:rsid w:val="0094571E"/>
    <w:rsid w:val="00946FD9"/>
    <w:rsid w:val="009505CE"/>
    <w:rsid w:val="00950F39"/>
    <w:rsid w:val="009513FA"/>
    <w:rsid w:val="009521EC"/>
    <w:rsid w:val="0095272C"/>
    <w:rsid w:val="009529F9"/>
    <w:rsid w:val="00952B1F"/>
    <w:rsid w:val="00952E5D"/>
    <w:rsid w:val="00953190"/>
    <w:rsid w:val="009533B4"/>
    <w:rsid w:val="009558DB"/>
    <w:rsid w:val="009558F0"/>
    <w:rsid w:val="009559C1"/>
    <w:rsid w:val="00956110"/>
    <w:rsid w:val="009563E3"/>
    <w:rsid w:val="009565C6"/>
    <w:rsid w:val="00956AD5"/>
    <w:rsid w:val="00961C13"/>
    <w:rsid w:val="00961F37"/>
    <w:rsid w:val="00962A99"/>
    <w:rsid w:val="00962FE6"/>
    <w:rsid w:val="00963D14"/>
    <w:rsid w:val="00963FD2"/>
    <w:rsid w:val="009656E9"/>
    <w:rsid w:val="009670A9"/>
    <w:rsid w:val="00967896"/>
    <w:rsid w:val="00967A7C"/>
    <w:rsid w:val="00970009"/>
    <w:rsid w:val="00970DDB"/>
    <w:rsid w:val="009734F9"/>
    <w:rsid w:val="00973AB4"/>
    <w:rsid w:val="0097492C"/>
    <w:rsid w:val="00976ECF"/>
    <w:rsid w:val="00980470"/>
    <w:rsid w:val="0098147E"/>
    <w:rsid w:val="00982F31"/>
    <w:rsid w:val="00985CB2"/>
    <w:rsid w:val="0098660B"/>
    <w:rsid w:val="00987937"/>
    <w:rsid w:val="00990C5D"/>
    <w:rsid w:val="009915C4"/>
    <w:rsid w:val="00991D31"/>
    <w:rsid w:val="009923E2"/>
    <w:rsid w:val="00992620"/>
    <w:rsid w:val="00994106"/>
    <w:rsid w:val="0099437C"/>
    <w:rsid w:val="0099471C"/>
    <w:rsid w:val="0099535C"/>
    <w:rsid w:val="0099584B"/>
    <w:rsid w:val="00995FE1"/>
    <w:rsid w:val="009962D9"/>
    <w:rsid w:val="0099736D"/>
    <w:rsid w:val="0099776D"/>
    <w:rsid w:val="009A02A9"/>
    <w:rsid w:val="009A15B9"/>
    <w:rsid w:val="009A224B"/>
    <w:rsid w:val="009A2562"/>
    <w:rsid w:val="009A30E7"/>
    <w:rsid w:val="009A3F87"/>
    <w:rsid w:val="009A6C4A"/>
    <w:rsid w:val="009B066C"/>
    <w:rsid w:val="009B0881"/>
    <w:rsid w:val="009B1873"/>
    <w:rsid w:val="009B2BE5"/>
    <w:rsid w:val="009B3026"/>
    <w:rsid w:val="009B5263"/>
    <w:rsid w:val="009B5C83"/>
    <w:rsid w:val="009B6C71"/>
    <w:rsid w:val="009B6D6C"/>
    <w:rsid w:val="009B7659"/>
    <w:rsid w:val="009C3958"/>
    <w:rsid w:val="009C46E3"/>
    <w:rsid w:val="009C4828"/>
    <w:rsid w:val="009C5D65"/>
    <w:rsid w:val="009C5F29"/>
    <w:rsid w:val="009C6357"/>
    <w:rsid w:val="009C688D"/>
    <w:rsid w:val="009C6EFF"/>
    <w:rsid w:val="009C7520"/>
    <w:rsid w:val="009D09F8"/>
    <w:rsid w:val="009D2FA3"/>
    <w:rsid w:val="009D44B0"/>
    <w:rsid w:val="009E0BEF"/>
    <w:rsid w:val="009E152E"/>
    <w:rsid w:val="009E2702"/>
    <w:rsid w:val="009E2890"/>
    <w:rsid w:val="009E338F"/>
    <w:rsid w:val="009E441C"/>
    <w:rsid w:val="009E5BD9"/>
    <w:rsid w:val="009E62C4"/>
    <w:rsid w:val="009E64B1"/>
    <w:rsid w:val="009E6522"/>
    <w:rsid w:val="009E75E3"/>
    <w:rsid w:val="009E79D5"/>
    <w:rsid w:val="009F0637"/>
    <w:rsid w:val="009F2906"/>
    <w:rsid w:val="009F3CEC"/>
    <w:rsid w:val="009F4A3A"/>
    <w:rsid w:val="009F5E20"/>
    <w:rsid w:val="009F6DB0"/>
    <w:rsid w:val="00A01A12"/>
    <w:rsid w:val="00A01A24"/>
    <w:rsid w:val="00A01AAF"/>
    <w:rsid w:val="00A02ECB"/>
    <w:rsid w:val="00A03FD0"/>
    <w:rsid w:val="00A053EA"/>
    <w:rsid w:val="00A06523"/>
    <w:rsid w:val="00A06A6B"/>
    <w:rsid w:val="00A10E86"/>
    <w:rsid w:val="00A1171A"/>
    <w:rsid w:val="00A14106"/>
    <w:rsid w:val="00A15653"/>
    <w:rsid w:val="00A1634D"/>
    <w:rsid w:val="00A1702F"/>
    <w:rsid w:val="00A172D7"/>
    <w:rsid w:val="00A20299"/>
    <w:rsid w:val="00A20451"/>
    <w:rsid w:val="00A21DE7"/>
    <w:rsid w:val="00A2295D"/>
    <w:rsid w:val="00A22A15"/>
    <w:rsid w:val="00A243F2"/>
    <w:rsid w:val="00A25CB9"/>
    <w:rsid w:val="00A2755B"/>
    <w:rsid w:val="00A301E2"/>
    <w:rsid w:val="00A328B6"/>
    <w:rsid w:val="00A3320F"/>
    <w:rsid w:val="00A34470"/>
    <w:rsid w:val="00A3522E"/>
    <w:rsid w:val="00A35515"/>
    <w:rsid w:val="00A35C19"/>
    <w:rsid w:val="00A35EF6"/>
    <w:rsid w:val="00A41447"/>
    <w:rsid w:val="00A439FA"/>
    <w:rsid w:val="00A44498"/>
    <w:rsid w:val="00A446F6"/>
    <w:rsid w:val="00A46EDF"/>
    <w:rsid w:val="00A47190"/>
    <w:rsid w:val="00A4759C"/>
    <w:rsid w:val="00A47BFB"/>
    <w:rsid w:val="00A47D45"/>
    <w:rsid w:val="00A52383"/>
    <w:rsid w:val="00A5262A"/>
    <w:rsid w:val="00A532B4"/>
    <w:rsid w:val="00A53657"/>
    <w:rsid w:val="00A53B0B"/>
    <w:rsid w:val="00A5408C"/>
    <w:rsid w:val="00A547DC"/>
    <w:rsid w:val="00A60098"/>
    <w:rsid w:val="00A60529"/>
    <w:rsid w:val="00A6062D"/>
    <w:rsid w:val="00A60F15"/>
    <w:rsid w:val="00A61699"/>
    <w:rsid w:val="00A61C03"/>
    <w:rsid w:val="00A62238"/>
    <w:rsid w:val="00A6241C"/>
    <w:rsid w:val="00A63349"/>
    <w:rsid w:val="00A63D47"/>
    <w:rsid w:val="00A64650"/>
    <w:rsid w:val="00A65D28"/>
    <w:rsid w:val="00A6775D"/>
    <w:rsid w:val="00A70E51"/>
    <w:rsid w:val="00A710B5"/>
    <w:rsid w:val="00A71726"/>
    <w:rsid w:val="00A7282A"/>
    <w:rsid w:val="00A7372C"/>
    <w:rsid w:val="00A73F04"/>
    <w:rsid w:val="00A73FB0"/>
    <w:rsid w:val="00A740ED"/>
    <w:rsid w:val="00A746AE"/>
    <w:rsid w:val="00A74B92"/>
    <w:rsid w:val="00A75C70"/>
    <w:rsid w:val="00A81E69"/>
    <w:rsid w:val="00A82B49"/>
    <w:rsid w:val="00A82DE8"/>
    <w:rsid w:val="00A82FAD"/>
    <w:rsid w:val="00A835E6"/>
    <w:rsid w:val="00A838D3"/>
    <w:rsid w:val="00A83A92"/>
    <w:rsid w:val="00A85580"/>
    <w:rsid w:val="00A865DB"/>
    <w:rsid w:val="00A872A3"/>
    <w:rsid w:val="00A8740A"/>
    <w:rsid w:val="00A91026"/>
    <w:rsid w:val="00A92B04"/>
    <w:rsid w:val="00A95BA2"/>
    <w:rsid w:val="00A97B5C"/>
    <w:rsid w:val="00AA0290"/>
    <w:rsid w:val="00AA1AA7"/>
    <w:rsid w:val="00AA2E5D"/>
    <w:rsid w:val="00AA79C4"/>
    <w:rsid w:val="00AB00A1"/>
    <w:rsid w:val="00AB03AF"/>
    <w:rsid w:val="00AB1691"/>
    <w:rsid w:val="00AB1E1F"/>
    <w:rsid w:val="00AB235A"/>
    <w:rsid w:val="00AB3E8F"/>
    <w:rsid w:val="00AB5662"/>
    <w:rsid w:val="00AC03EE"/>
    <w:rsid w:val="00AC0C4F"/>
    <w:rsid w:val="00AC0F5A"/>
    <w:rsid w:val="00AC3D87"/>
    <w:rsid w:val="00AC5AEC"/>
    <w:rsid w:val="00AC5F31"/>
    <w:rsid w:val="00AC60E9"/>
    <w:rsid w:val="00AC690E"/>
    <w:rsid w:val="00AC6EA7"/>
    <w:rsid w:val="00AC7115"/>
    <w:rsid w:val="00AC76DC"/>
    <w:rsid w:val="00AD080C"/>
    <w:rsid w:val="00AD0FA5"/>
    <w:rsid w:val="00AD1992"/>
    <w:rsid w:val="00AD29A0"/>
    <w:rsid w:val="00AD2A03"/>
    <w:rsid w:val="00AD4CA2"/>
    <w:rsid w:val="00AD5258"/>
    <w:rsid w:val="00AD5FEB"/>
    <w:rsid w:val="00AD6578"/>
    <w:rsid w:val="00AD7298"/>
    <w:rsid w:val="00AD7385"/>
    <w:rsid w:val="00AD7408"/>
    <w:rsid w:val="00AE0413"/>
    <w:rsid w:val="00AE1B33"/>
    <w:rsid w:val="00AE22C5"/>
    <w:rsid w:val="00AE23FE"/>
    <w:rsid w:val="00AE25D1"/>
    <w:rsid w:val="00AE2944"/>
    <w:rsid w:val="00AE2F7B"/>
    <w:rsid w:val="00AE7813"/>
    <w:rsid w:val="00AE7CDF"/>
    <w:rsid w:val="00AF0A80"/>
    <w:rsid w:val="00AF0C51"/>
    <w:rsid w:val="00AF103E"/>
    <w:rsid w:val="00AF110A"/>
    <w:rsid w:val="00AF196C"/>
    <w:rsid w:val="00AF1A12"/>
    <w:rsid w:val="00AF3A64"/>
    <w:rsid w:val="00AF42BD"/>
    <w:rsid w:val="00AF5967"/>
    <w:rsid w:val="00AF638E"/>
    <w:rsid w:val="00AF7FFA"/>
    <w:rsid w:val="00B02521"/>
    <w:rsid w:val="00B05D18"/>
    <w:rsid w:val="00B07120"/>
    <w:rsid w:val="00B07D32"/>
    <w:rsid w:val="00B111FC"/>
    <w:rsid w:val="00B154DC"/>
    <w:rsid w:val="00B17AB0"/>
    <w:rsid w:val="00B21534"/>
    <w:rsid w:val="00B219C9"/>
    <w:rsid w:val="00B23065"/>
    <w:rsid w:val="00B236EB"/>
    <w:rsid w:val="00B30E1E"/>
    <w:rsid w:val="00B31703"/>
    <w:rsid w:val="00B32B1C"/>
    <w:rsid w:val="00B33EDF"/>
    <w:rsid w:val="00B34194"/>
    <w:rsid w:val="00B34A7C"/>
    <w:rsid w:val="00B40833"/>
    <w:rsid w:val="00B40A8D"/>
    <w:rsid w:val="00B4141B"/>
    <w:rsid w:val="00B43274"/>
    <w:rsid w:val="00B442EA"/>
    <w:rsid w:val="00B44F3A"/>
    <w:rsid w:val="00B45812"/>
    <w:rsid w:val="00B46270"/>
    <w:rsid w:val="00B467BC"/>
    <w:rsid w:val="00B46B8E"/>
    <w:rsid w:val="00B51F73"/>
    <w:rsid w:val="00B52C94"/>
    <w:rsid w:val="00B52D66"/>
    <w:rsid w:val="00B52F0C"/>
    <w:rsid w:val="00B53F9C"/>
    <w:rsid w:val="00B547D6"/>
    <w:rsid w:val="00B5504B"/>
    <w:rsid w:val="00B5653C"/>
    <w:rsid w:val="00B5654F"/>
    <w:rsid w:val="00B57883"/>
    <w:rsid w:val="00B60604"/>
    <w:rsid w:val="00B61F67"/>
    <w:rsid w:val="00B621D3"/>
    <w:rsid w:val="00B6450D"/>
    <w:rsid w:val="00B6530A"/>
    <w:rsid w:val="00B65373"/>
    <w:rsid w:val="00B65429"/>
    <w:rsid w:val="00B7023B"/>
    <w:rsid w:val="00B70A45"/>
    <w:rsid w:val="00B72C45"/>
    <w:rsid w:val="00B73B2B"/>
    <w:rsid w:val="00B74C63"/>
    <w:rsid w:val="00B75063"/>
    <w:rsid w:val="00B75906"/>
    <w:rsid w:val="00B771D5"/>
    <w:rsid w:val="00B807E6"/>
    <w:rsid w:val="00B82B11"/>
    <w:rsid w:val="00B8326C"/>
    <w:rsid w:val="00B83859"/>
    <w:rsid w:val="00B862A1"/>
    <w:rsid w:val="00B86C1C"/>
    <w:rsid w:val="00B86DFE"/>
    <w:rsid w:val="00B87E31"/>
    <w:rsid w:val="00B91278"/>
    <w:rsid w:val="00B925E0"/>
    <w:rsid w:val="00B9278D"/>
    <w:rsid w:val="00B927B5"/>
    <w:rsid w:val="00B93A1C"/>
    <w:rsid w:val="00B94019"/>
    <w:rsid w:val="00B9428D"/>
    <w:rsid w:val="00B966FB"/>
    <w:rsid w:val="00B966FE"/>
    <w:rsid w:val="00B9771C"/>
    <w:rsid w:val="00B97C34"/>
    <w:rsid w:val="00BA0077"/>
    <w:rsid w:val="00BA061B"/>
    <w:rsid w:val="00BA113E"/>
    <w:rsid w:val="00BA41FA"/>
    <w:rsid w:val="00BA4237"/>
    <w:rsid w:val="00BA43D2"/>
    <w:rsid w:val="00BA5134"/>
    <w:rsid w:val="00BA5C98"/>
    <w:rsid w:val="00BA7C01"/>
    <w:rsid w:val="00BB1C49"/>
    <w:rsid w:val="00BB24CE"/>
    <w:rsid w:val="00BB274E"/>
    <w:rsid w:val="00BB2E16"/>
    <w:rsid w:val="00BB59B4"/>
    <w:rsid w:val="00BB6158"/>
    <w:rsid w:val="00BB6185"/>
    <w:rsid w:val="00BC06A9"/>
    <w:rsid w:val="00BC1428"/>
    <w:rsid w:val="00BC2035"/>
    <w:rsid w:val="00BC321E"/>
    <w:rsid w:val="00BC32F2"/>
    <w:rsid w:val="00BC4C11"/>
    <w:rsid w:val="00BC59EE"/>
    <w:rsid w:val="00BC5AE2"/>
    <w:rsid w:val="00BC744B"/>
    <w:rsid w:val="00BC7AFA"/>
    <w:rsid w:val="00BD1676"/>
    <w:rsid w:val="00BD3408"/>
    <w:rsid w:val="00BD3E1C"/>
    <w:rsid w:val="00BD4D1C"/>
    <w:rsid w:val="00BD4E74"/>
    <w:rsid w:val="00BE10FF"/>
    <w:rsid w:val="00BE14B7"/>
    <w:rsid w:val="00BE29EC"/>
    <w:rsid w:val="00BE4AE6"/>
    <w:rsid w:val="00BE574B"/>
    <w:rsid w:val="00BE77E2"/>
    <w:rsid w:val="00BF0657"/>
    <w:rsid w:val="00BF0658"/>
    <w:rsid w:val="00BF0885"/>
    <w:rsid w:val="00BF1359"/>
    <w:rsid w:val="00BF16F5"/>
    <w:rsid w:val="00BF1E37"/>
    <w:rsid w:val="00BF33C2"/>
    <w:rsid w:val="00BF5305"/>
    <w:rsid w:val="00BF5685"/>
    <w:rsid w:val="00BF56EC"/>
    <w:rsid w:val="00BF58E0"/>
    <w:rsid w:val="00BF59F6"/>
    <w:rsid w:val="00BF5ADC"/>
    <w:rsid w:val="00BF611A"/>
    <w:rsid w:val="00BF67AB"/>
    <w:rsid w:val="00C008F6"/>
    <w:rsid w:val="00C01814"/>
    <w:rsid w:val="00C03330"/>
    <w:rsid w:val="00C037EE"/>
    <w:rsid w:val="00C04C98"/>
    <w:rsid w:val="00C05B5E"/>
    <w:rsid w:val="00C10F4C"/>
    <w:rsid w:val="00C1297A"/>
    <w:rsid w:val="00C12DC1"/>
    <w:rsid w:val="00C14454"/>
    <w:rsid w:val="00C14DCF"/>
    <w:rsid w:val="00C15811"/>
    <w:rsid w:val="00C15B29"/>
    <w:rsid w:val="00C16BC7"/>
    <w:rsid w:val="00C204F3"/>
    <w:rsid w:val="00C207FC"/>
    <w:rsid w:val="00C20CE7"/>
    <w:rsid w:val="00C2166C"/>
    <w:rsid w:val="00C2176B"/>
    <w:rsid w:val="00C219C2"/>
    <w:rsid w:val="00C21C0E"/>
    <w:rsid w:val="00C22499"/>
    <w:rsid w:val="00C23713"/>
    <w:rsid w:val="00C24A97"/>
    <w:rsid w:val="00C267C5"/>
    <w:rsid w:val="00C30A20"/>
    <w:rsid w:val="00C32234"/>
    <w:rsid w:val="00C32EB9"/>
    <w:rsid w:val="00C3352F"/>
    <w:rsid w:val="00C36E61"/>
    <w:rsid w:val="00C42B83"/>
    <w:rsid w:val="00C4391E"/>
    <w:rsid w:val="00C441D8"/>
    <w:rsid w:val="00C45561"/>
    <w:rsid w:val="00C45A78"/>
    <w:rsid w:val="00C46BA6"/>
    <w:rsid w:val="00C46CA9"/>
    <w:rsid w:val="00C476E7"/>
    <w:rsid w:val="00C47C6C"/>
    <w:rsid w:val="00C5273D"/>
    <w:rsid w:val="00C53023"/>
    <w:rsid w:val="00C53309"/>
    <w:rsid w:val="00C53CDF"/>
    <w:rsid w:val="00C5451E"/>
    <w:rsid w:val="00C55645"/>
    <w:rsid w:val="00C55E54"/>
    <w:rsid w:val="00C56BAA"/>
    <w:rsid w:val="00C616C5"/>
    <w:rsid w:val="00C61F15"/>
    <w:rsid w:val="00C62155"/>
    <w:rsid w:val="00C62E59"/>
    <w:rsid w:val="00C63558"/>
    <w:rsid w:val="00C65FD1"/>
    <w:rsid w:val="00C67059"/>
    <w:rsid w:val="00C726A9"/>
    <w:rsid w:val="00C72954"/>
    <w:rsid w:val="00C72DD9"/>
    <w:rsid w:val="00C73540"/>
    <w:rsid w:val="00C73AA6"/>
    <w:rsid w:val="00C73EE1"/>
    <w:rsid w:val="00C74F81"/>
    <w:rsid w:val="00C76404"/>
    <w:rsid w:val="00C76F1F"/>
    <w:rsid w:val="00C77D20"/>
    <w:rsid w:val="00C77D3A"/>
    <w:rsid w:val="00C80A0C"/>
    <w:rsid w:val="00C82002"/>
    <w:rsid w:val="00C82184"/>
    <w:rsid w:val="00C82438"/>
    <w:rsid w:val="00C827B9"/>
    <w:rsid w:val="00C82F19"/>
    <w:rsid w:val="00C83584"/>
    <w:rsid w:val="00C83C76"/>
    <w:rsid w:val="00C86139"/>
    <w:rsid w:val="00C868EF"/>
    <w:rsid w:val="00C86F92"/>
    <w:rsid w:val="00C8751F"/>
    <w:rsid w:val="00C87575"/>
    <w:rsid w:val="00C87854"/>
    <w:rsid w:val="00C90B30"/>
    <w:rsid w:val="00C9157C"/>
    <w:rsid w:val="00C91685"/>
    <w:rsid w:val="00C930C1"/>
    <w:rsid w:val="00C93C36"/>
    <w:rsid w:val="00C93DDF"/>
    <w:rsid w:val="00C9425A"/>
    <w:rsid w:val="00C94CB9"/>
    <w:rsid w:val="00CA03DD"/>
    <w:rsid w:val="00CA2B9A"/>
    <w:rsid w:val="00CA3196"/>
    <w:rsid w:val="00CA3816"/>
    <w:rsid w:val="00CA3C21"/>
    <w:rsid w:val="00CA50FF"/>
    <w:rsid w:val="00CA60DA"/>
    <w:rsid w:val="00CB12A5"/>
    <w:rsid w:val="00CB1A46"/>
    <w:rsid w:val="00CB3083"/>
    <w:rsid w:val="00CB7141"/>
    <w:rsid w:val="00CB71D5"/>
    <w:rsid w:val="00CB7A5F"/>
    <w:rsid w:val="00CB7DC2"/>
    <w:rsid w:val="00CB7EDB"/>
    <w:rsid w:val="00CC0A44"/>
    <w:rsid w:val="00CC0BB8"/>
    <w:rsid w:val="00CC41D3"/>
    <w:rsid w:val="00CC5996"/>
    <w:rsid w:val="00CC65B1"/>
    <w:rsid w:val="00CC6AF8"/>
    <w:rsid w:val="00CC7432"/>
    <w:rsid w:val="00CC79C0"/>
    <w:rsid w:val="00CD01E6"/>
    <w:rsid w:val="00CD0BCB"/>
    <w:rsid w:val="00CD349F"/>
    <w:rsid w:val="00CD5521"/>
    <w:rsid w:val="00CD5FC2"/>
    <w:rsid w:val="00CD6D38"/>
    <w:rsid w:val="00CE103F"/>
    <w:rsid w:val="00CE1735"/>
    <w:rsid w:val="00CE1D4F"/>
    <w:rsid w:val="00CE1FAF"/>
    <w:rsid w:val="00CE40F7"/>
    <w:rsid w:val="00CE5769"/>
    <w:rsid w:val="00CE79D3"/>
    <w:rsid w:val="00CE7C03"/>
    <w:rsid w:val="00CF1EA6"/>
    <w:rsid w:val="00CF59B1"/>
    <w:rsid w:val="00CF65A9"/>
    <w:rsid w:val="00D0098A"/>
    <w:rsid w:val="00D01FC2"/>
    <w:rsid w:val="00D026C6"/>
    <w:rsid w:val="00D047B0"/>
    <w:rsid w:val="00D05552"/>
    <w:rsid w:val="00D059BA"/>
    <w:rsid w:val="00D05C7A"/>
    <w:rsid w:val="00D10488"/>
    <w:rsid w:val="00D10F21"/>
    <w:rsid w:val="00D11067"/>
    <w:rsid w:val="00D11FC9"/>
    <w:rsid w:val="00D12C5D"/>
    <w:rsid w:val="00D13081"/>
    <w:rsid w:val="00D13B00"/>
    <w:rsid w:val="00D13B36"/>
    <w:rsid w:val="00D13E00"/>
    <w:rsid w:val="00D15674"/>
    <w:rsid w:val="00D15E20"/>
    <w:rsid w:val="00D16627"/>
    <w:rsid w:val="00D16F65"/>
    <w:rsid w:val="00D20014"/>
    <w:rsid w:val="00D2068A"/>
    <w:rsid w:val="00D21661"/>
    <w:rsid w:val="00D234F3"/>
    <w:rsid w:val="00D23DA5"/>
    <w:rsid w:val="00D23E08"/>
    <w:rsid w:val="00D2466D"/>
    <w:rsid w:val="00D24DB8"/>
    <w:rsid w:val="00D25F4F"/>
    <w:rsid w:val="00D27C5F"/>
    <w:rsid w:val="00D30120"/>
    <w:rsid w:val="00D31C1C"/>
    <w:rsid w:val="00D341DB"/>
    <w:rsid w:val="00D35CCC"/>
    <w:rsid w:val="00D3778A"/>
    <w:rsid w:val="00D40B69"/>
    <w:rsid w:val="00D41B97"/>
    <w:rsid w:val="00D41D92"/>
    <w:rsid w:val="00D42954"/>
    <w:rsid w:val="00D4367A"/>
    <w:rsid w:val="00D43FD9"/>
    <w:rsid w:val="00D450BC"/>
    <w:rsid w:val="00D46845"/>
    <w:rsid w:val="00D471BC"/>
    <w:rsid w:val="00D479EE"/>
    <w:rsid w:val="00D52CCE"/>
    <w:rsid w:val="00D53A95"/>
    <w:rsid w:val="00D5425A"/>
    <w:rsid w:val="00D54BC1"/>
    <w:rsid w:val="00D55160"/>
    <w:rsid w:val="00D55906"/>
    <w:rsid w:val="00D56B0B"/>
    <w:rsid w:val="00D57A61"/>
    <w:rsid w:val="00D60228"/>
    <w:rsid w:val="00D620DB"/>
    <w:rsid w:val="00D62FE4"/>
    <w:rsid w:val="00D6300B"/>
    <w:rsid w:val="00D6320B"/>
    <w:rsid w:val="00D64573"/>
    <w:rsid w:val="00D675D6"/>
    <w:rsid w:val="00D67D39"/>
    <w:rsid w:val="00D70D55"/>
    <w:rsid w:val="00D71770"/>
    <w:rsid w:val="00D72E68"/>
    <w:rsid w:val="00D73DA6"/>
    <w:rsid w:val="00D75408"/>
    <w:rsid w:val="00D81C7B"/>
    <w:rsid w:val="00D8287C"/>
    <w:rsid w:val="00D84777"/>
    <w:rsid w:val="00D84CC0"/>
    <w:rsid w:val="00D87C88"/>
    <w:rsid w:val="00D903C7"/>
    <w:rsid w:val="00D93D9B"/>
    <w:rsid w:val="00D94CC1"/>
    <w:rsid w:val="00D94D55"/>
    <w:rsid w:val="00D96891"/>
    <w:rsid w:val="00D97205"/>
    <w:rsid w:val="00DA0464"/>
    <w:rsid w:val="00DA0C2B"/>
    <w:rsid w:val="00DA4257"/>
    <w:rsid w:val="00DA5533"/>
    <w:rsid w:val="00DA6EF6"/>
    <w:rsid w:val="00DA70FF"/>
    <w:rsid w:val="00DA76B9"/>
    <w:rsid w:val="00DB1233"/>
    <w:rsid w:val="00DB2A07"/>
    <w:rsid w:val="00DB3C12"/>
    <w:rsid w:val="00DB4FDA"/>
    <w:rsid w:val="00DB5EA1"/>
    <w:rsid w:val="00DB753C"/>
    <w:rsid w:val="00DB7620"/>
    <w:rsid w:val="00DC0146"/>
    <w:rsid w:val="00DC031C"/>
    <w:rsid w:val="00DC07A6"/>
    <w:rsid w:val="00DC1D47"/>
    <w:rsid w:val="00DC3B58"/>
    <w:rsid w:val="00DC3D57"/>
    <w:rsid w:val="00DC3FD0"/>
    <w:rsid w:val="00DC4146"/>
    <w:rsid w:val="00DC41E9"/>
    <w:rsid w:val="00DC4AEA"/>
    <w:rsid w:val="00DC4EBD"/>
    <w:rsid w:val="00DC7C77"/>
    <w:rsid w:val="00DD056D"/>
    <w:rsid w:val="00DD10C7"/>
    <w:rsid w:val="00DD17DC"/>
    <w:rsid w:val="00DD1B86"/>
    <w:rsid w:val="00DD3234"/>
    <w:rsid w:val="00DD349C"/>
    <w:rsid w:val="00DD56E3"/>
    <w:rsid w:val="00DD5E7D"/>
    <w:rsid w:val="00DD76C5"/>
    <w:rsid w:val="00DD7FBE"/>
    <w:rsid w:val="00DE0ABD"/>
    <w:rsid w:val="00DE38BC"/>
    <w:rsid w:val="00DE41D5"/>
    <w:rsid w:val="00DE5722"/>
    <w:rsid w:val="00DE5F45"/>
    <w:rsid w:val="00DE62F6"/>
    <w:rsid w:val="00DE67F9"/>
    <w:rsid w:val="00DF1104"/>
    <w:rsid w:val="00DF2E9F"/>
    <w:rsid w:val="00DF3946"/>
    <w:rsid w:val="00DF5018"/>
    <w:rsid w:val="00DF5FFD"/>
    <w:rsid w:val="00DF65F0"/>
    <w:rsid w:val="00DF79A5"/>
    <w:rsid w:val="00DF7DF0"/>
    <w:rsid w:val="00E0000B"/>
    <w:rsid w:val="00E0147D"/>
    <w:rsid w:val="00E0178B"/>
    <w:rsid w:val="00E02B27"/>
    <w:rsid w:val="00E03AE9"/>
    <w:rsid w:val="00E04C23"/>
    <w:rsid w:val="00E04C63"/>
    <w:rsid w:val="00E05A31"/>
    <w:rsid w:val="00E05EAE"/>
    <w:rsid w:val="00E06009"/>
    <w:rsid w:val="00E06E47"/>
    <w:rsid w:val="00E07ABB"/>
    <w:rsid w:val="00E10972"/>
    <w:rsid w:val="00E10AB6"/>
    <w:rsid w:val="00E10DBC"/>
    <w:rsid w:val="00E10E2D"/>
    <w:rsid w:val="00E123DC"/>
    <w:rsid w:val="00E14132"/>
    <w:rsid w:val="00E15FB7"/>
    <w:rsid w:val="00E2098C"/>
    <w:rsid w:val="00E24002"/>
    <w:rsid w:val="00E255BC"/>
    <w:rsid w:val="00E255EC"/>
    <w:rsid w:val="00E267B7"/>
    <w:rsid w:val="00E30040"/>
    <w:rsid w:val="00E31CC4"/>
    <w:rsid w:val="00E34262"/>
    <w:rsid w:val="00E3527F"/>
    <w:rsid w:val="00E36A72"/>
    <w:rsid w:val="00E37B63"/>
    <w:rsid w:val="00E4036D"/>
    <w:rsid w:val="00E40EBB"/>
    <w:rsid w:val="00E41747"/>
    <w:rsid w:val="00E42FF8"/>
    <w:rsid w:val="00E446EE"/>
    <w:rsid w:val="00E44ACD"/>
    <w:rsid w:val="00E44E29"/>
    <w:rsid w:val="00E50A08"/>
    <w:rsid w:val="00E5238F"/>
    <w:rsid w:val="00E524FF"/>
    <w:rsid w:val="00E535A9"/>
    <w:rsid w:val="00E542F6"/>
    <w:rsid w:val="00E543B9"/>
    <w:rsid w:val="00E543BD"/>
    <w:rsid w:val="00E55B02"/>
    <w:rsid w:val="00E55E43"/>
    <w:rsid w:val="00E561DD"/>
    <w:rsid w:val="00E56450"/>
    <w:rsid w:val="00E566B7"/>
    <w:rsid w:val="00E570B9"/>
    <w:rsid w:val="00E601A8"/>
    <w:rsid w:val="00E60704"/>
    <w:rsid w:val="00E60B1D"/>
    <w:rsid w:val="00E61634"/>
    <w:rsid w:val="00E64783"/>
    <w:rsid w:val="00E6590D"/>
    <w:rsid w:val="00E65DC2"/>
    <w:rsid w:val="00E65F5E"/>
    <w:rsid w:val="00E66B12"/>
    <w:rsid w:val="00E67A81"/>
    <w:rsid w:val="00E67EC1"/>
    <w:rsid w:val="00E7035F"/>
    <w:rsid w:val="00E7158F"/>
    <w:rsid w:val="00E7695E"/>
    <w:rsid w:val="00E7723F"/>
    <w:rsid w:val="00E80820"/>
    <w:rsid w:val="00E814BE"/>
    <w:rsid w:val="00E814E5"/>
    <w:rsid w:val="00E8294E"/>
    <w:rsid w:val="00E832DB"/>
    <w:rsid w:val="00E83601"/>
    <w:rsid w:val="00E86C27"/>
    <w:rsid w:val="00E905E4"/>
    <w:rsid w:val="00E9128B"/>
    <w:rsid w:val="00E9207E"/>
    <w:rsid w:val="00E921A8"/>
    <w:rsid w:val="00E92B73"/>
    <w:rsid w:val="00E930F7"/>
    <w:rsid w:val="00E95227"/>
    <w:rsid w:val="00E96200"/>
    <w:rsid w:val="00E9755D"/>
    <w:rsid w:val="00EA112B"/>
    <w:rsid w:val="00EA2A47"/>
    <w:rsid w:val="00EA6A1D"/>
    <w:rsid w:val="00EA702F"/>
    <w:rsid w:val="00EA7576"/>
    <w:rsid w:val="00EB0CB7"/>
    <w:rsid w:val="00EB0FCA"/>
    <w:rsid w:val="00EB1572"/>
    <w:rsid w:val="00EB2B71"/>
    <w:rsid w:val="00EB3BF4"/>
    <w:rsid w:val="00EB4B35"/>
    <w:rsid w:val="00EB5525"/>
    <w:rsid w:val="00EB71F0"/>
    <w:rsid w:val="00EB759A"/>
    <w:rsid w:val="00EB7DD4"/>
    <w:rsid w:val="00EC04A0"/>
    <w:rsid w:val="00EC0818"/>
    <w:rsid w:val="00EC0ED7"/>
    <w:rsid w:val="00EC14FC"/>
    <w:rsid w:val="00EC1B2E"/>
    <w:rsid w:val="00EC257B"/>
    <w:rsid w:val="00EC2AC7"/>
    <w:rsid w:val="00EC40A1"/>
    <w:rsid w:val="00EC40ED"/>
    <w:rsid w:val="00EC57C2"/>
    <w:rsid w:val="00EC57F4"/>
    <w:rsid w:val="00EC6ED2"/>
    <w:rsid w:val="00ED03A5"/>
    <w:rsid w:val="00ED1CA8"/>
    <w:rsid w:val="00ED1DED"/>
    <w:rsid w:val="00ED5E83"/>
    <w:rsid w:val="00EE0377"/>
    <w:rsid w:val="00EE18F2"/>
    <w:rsid w:val="00EE2142"/>
    <w:rsid w:val="00EE2685"/>
    <w:rsid w:val="00EE2E58"/>
    <w:rsid w:val="00EE3395"/>
    <w:rsid w:val="00EE7516"/>
    <w:rsid w:val="00EE78EC"/>
    <w:rsid w:val="00EF1744"/>
    <w:rsid w:val="00EF351D"/>
    <w:rsid w:val="00EF46C2"/>
    <w:rsid w:val="00EF520E"/>
    <w:rsid w:val="00F001CA"/>
    <w:rsid w:val="00F006E7"/>
    <w:rsid w:val="00F00C60"/>
    <w:rsid w:val="00F00D27"/>
    <w:rsid w:val="00F03B14"/>
    <w:rsid w:val="00F03BD4"/>
    <w:rsid w:val="00F03C09"/>
    <w:rsid w:val="00F04FBB"/>
    <w:rsid w:val="00F05FAE"/>
    <w:rsid w:val="00F0780E"/>
    <w:rsid w:val="00F07EE0"/>
    <w:rsid w:val="00F07F9F"/>
    <w:rsid w:val="00F1028B"/>
    <w:rsid w:val="00F10AE5"/>
    <w:rsid w:val="00F12C97"/>
    <w:rsid w:val="00F1342B"/>
    <w:rsid w:val="00F14C7D"/>
    <w:rsid w:val="00F17EAB"/>
    <w:rsid w:val="00F2117C"/>
    <w:rsid w:val="00F22B88"/>
    <w:rsid w:val="00F24148"/>
    <w:rsid w:val="00F24642"/>
    <w:rsid w:val="00F24AEF"/>
    <w:rsid w:val="00F26A9C"/>
    <w:rsid w:val="00F328DB"/>
    <w:rsid w:val="00F36445"/>
    <w:rsid w:val="00F36B3B"/>
    <w:rsid w:val="00F42461"/>
    <w:rsid w:val="00F43C1D"/>
    <w:rsid w:val="00F44437"/>
    <w:rsid w:val="00F468EC"/>
    <w:rsid w:val="00F47DD4"/>
    <w:rsid w:val="00F51AA9"/>
    <w:rsid w:val="00F528B1"/>
    <w:rsid w:val="00F53569"/>
    <w:rsid w:val="00F54DD7"/>
    <w:rsid w:val="00F61381"/>
    <w:rsid w:val="00F61988"/>
    <w:rsid w:val="00F6243D"/>
    <w:rsid w:val="00F63667"/>
    <w:rsid w:val="00F6496B"/>
    <w:rsid w:val="00F64D80"/>
    <w:rsid w:val="00F650AD"/>
    <w:rsid w:val="00F65974"/>
    <w:rsid w:val="00F65EBA"/>
    <w:rsid w:val="00F71729"/>
    <w:rsid w:val="00F72813"/>
    <w:rsid w:val="00F72F4D"/>
    <w:rsid w:val="00F747C5"/>
    <w:rsid w:val="00F753CB"/>
    <w:rsid w:val="00F7558B"/>
    <w:rsid w:val="00F755A6"/>
    <w:rsid w:val="00F76958"/>
    <w:rsid w:val="00F77292"/>
    <w:rsid w:val="00F804FB"/>
    <w:rsid w:val="00F8086A"/>
    <w:rsid w:val="00F80D53"/>
    <w:rsid w:val="00F817CB"/>
    <w:rsid w:val="00F81A83"/>
    <w:rsid w:val="00F8269F"/>
    <w:rsid w:val="00F82F48"/>
    <w:rsid w:val="00F82F56"/>
    <w:rsid w:val="00F8379D"/>
    <w:rsid w:val="00F846DE"/>
    <w:rsid w:val="00F84D4F"/>
    <w:rsid w:val="00F85B1A"/>
    <w:rsid w:val="00F85F55"/>
    <w:rsid w:val="00F874EE"/>
    <w:rsid w:val="00F8785C"/>
    <w:rsid w:val="00F87BDD"/>
    <w:rsid w:val="00F90A63"/>
    <w:rsid w:val="00F915F7"/>
    <w:rsid w:val="00F92E13"/>
    <w:rsid w:val="00F932E7"/>
    <w:rsid w:val="00F939A8"/>
    <w:rsid w:val="00F94E41"/>
    <w:rsid w:val="00F96656"/>
    <w:rsid w:val="00F97434"/>
    <w:rsid w:val="00FA04A4"/>
    <w:rsid w:val="00FA08D9"/>
    <w:rsid w:val="00FA12F7"/>
    <w:rsid w:val="00FA32B9"/>
    <w:rsid w:val="00FA4A2B"/>
    <w:rsid w:val="00FA4ABE"/>
    <w:rsid w:val="00FA4C19"/>
    <w:rsid w:val="00FA5EAD"/>
    <w:rsid w:val="00FA6425"/>
    <w:rsid w:val="00FA647B"/>
    <w:rsid w:val="00FA68C2"/>
    <w:rsid w:val="00FA71EC"/>
    <w:rsid w:val="00FA7DE3"/>
    <w:rsid w:val="00FB0991"/>
    <w:rsid w:val="00FB0EE7"/>
    <w:rsid w:val="00FB3E65"/>
    <w:rsid w:val="00FB51A2"/>
    <w:rsid w:val="00FB6694"/>
    <w:rsid w:val="00FC0042"/>
    <w:rsid w:val="00FC0230"/>
    <w:rsid w:val="00FC09CC"/>
    <w:rsid w:val="00FC0CB1"/>
    <w:rsid w:val="00FC1277"/>
    <w:rsid w:val="00FC1AEF"/>
    <w:rsid w:val="00FC3749"/>
    <w:rsid w:val="00FC5CF8"/>
    <w:rsid w:val="00FC5F28"/>
    <w:rsid w:val="00FC609E"/>
    <w:rsid w:val="00FD017D"/>
    <w:rsid w:val="00FD0F22"/>
    <w:rsid w:val="00FD17F7"/>
    <w:rsid w:val="00FD1C43"/>
    <w:rsid w:val="00FD3987"/>
    <w:rsid w:val="00FD4397"/>
    <w:rsid w:val="00FE05CF"/>
    <w:rsid w:val="00FE2212"/>
    <w:rsid w:val="00FE6DAF"/>
    <w:rsid w:val="00FE7AF0"/>
    <w:rsid w:val="00FF0B4E"/>
    <w:rsid w:val="00FF1721"/>
    <w:rsid w:val="00FF1955"/>
    <w:rsid w:val="00FF2834"/>
    <w:rsid w:val="00FF2A17"/>
    <w:rsid w:val="00FF2A3E"/>
    <w:rsid w:val="00FF6B80"/>
    <w:rsid w:val="00FF71DD"/>
    <w:rsid w:val="00FF72B3"/>
    <w:rsid w:val="00FF766E"/>
    <w:rsid w:val="00FF7E2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4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F5F94"/>
    <w:pPr>
      <w:keepNext/>
      <w:suppressAutoHyphens/>
      <w:autoSpaceDE w:val="0"/>
      <w:autoSpaceDN w:val="0"/>
      <w:adjustRightInd w:val="0"/>
      <w:spacing w:before="500" w:after="500" w:line="500" w:lineRule="atLeast"/>
      <w:jc w:val="center"/>
    </w:pPr>
    <w:rPr>
      <w:rFonts w:ascii="Gentium Plus sr" w:hAnsi="Gentium Plus sr" w:cs="Gentium Plus sr"/>
      <w:caps/>
      <w:color w:val="000000"/>
      <w:w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F5F94"/>
    <w:rPr>
      <w:rFonts w:ascii="Gentium Plus sr" w:hAnsi="Gentium Plus sr" w:cs="Gentium Plus sr"/>
      <w:caps/>
      <w:color w:val="000000"/>
      <w:w w:val="0"/>
      <w:sz w:val="40"/>
      <w:szCs w:val="40"/>
      <w:lang w:val="sr-Cyrl-CS" w:eastAsia="sr-Cyrl-CS"/>
    </w:rPr>
  </w:style>
  <w:style w:type="paragraph" w:styleId="Subtitle">
    <w:name w:val="Subtitle"/>
    <w:basedOn w:val="Normal"/>
    <w:next w:val="Normal"/>
    <w:link w:val="SubtitleChar"/>
    <w:qFormat/>
    <w:rsid w:val="008F5F94"/>
    <w:pPr>
      <w:keepNext/>
      <w:suppressAutoHyphens/>
      <w:autoSpaceDE w:val="0"/>
      <w:autoSpaceDN w:val="0"/>
      <w:adjustRightInd w:val="0"/>
      <w:spacing w:after="680" w:line="340" w:lineRule="atLeast"/>
      <w:ind w:left="280" w:right="280"/>
      <w:jc w:val="center"/>
    </w:pPr>
    <w:rPr>
      <w:rFonts w:ascii="Gentium Plus sr" w:hAnsi="Gentium Plus sr" w:cs="Gentium Plus sr"/>
      <w:smallCaps/>
      <w:color w:val="000000"/>
      <w:w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F5F94"/>
    <w:rPr>
      <w:rFonts w:ascii="Gentium Plus sr" w:hAnsi="Gentium Plus sr" w:cs="Gentium Plus sr"/>
      <w:smallCaps/>
      <w:color w:val="000000"/>
      <w:w w:val="0"/>
      <w:sz w:val="28"/>
      <w:szCs w:val="28"/>
      <w:lang w:val="sr-Cyrl-CS" w:eastAsia="sr-Cyrl-CS"/>
    </w:rPr>
  </w:style>
  <w:style w:type="character" w:styleId="Emphasis">
    <w:name w:val="Emphasis"/>
    <w:basedOn w:val="DefaultParagraphFont"/>
    <w:qFormat/>
    <w:rsid w:val="008F5F94"/>
    <w:rPr>
      <w:i/>
      <w:iCs/>
    </w:rPr>
  </w:style>
  <w:style w:type="paragraph" w:styleId="ListParagraph">
    <w:name w:val="List Paragraph"/>
    <w:basedOn w:val="Normal"/>
    <w:uiPriority w:val="34"/>
    <w:qFormat/>
    <w:rsid w:val="00AE2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4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F5F94"/>
    <w:pPr>
      <w:keepNext/>
      <w:suppressAutoHyphens/>
      <w:autoSpaceDE w:val="0"/>
      <w:autoSpaceDN w:val="0"/>
      <w:adjustRightInd w:val="0"/>
      <w:spacing w:before="500" w:after="500" w:line="500" w:lineRule="atLeast"/>
      <w:jc w:val="center"/>
    </w:pPr>
    <w:rPr>
      <w:rFonts w:ascii="Gentium Plus sr" w:hAnsi="Gentium Plus sr" w:cs="Gentium Plus sr"/>
      <w:caps/>
      <w:color w:val="000000"/>
      <w:w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F5F94"/>
    <w:rPr>
      <w:rFonts w:ascii="Gentium Plus sr" w:hAnsi="Gentium Plus sr" w:cs="Gentium Plus sr"/>
      <w:caps/>
      <w:color w:val="000000"/>
      <w:w w:val="0"/>
      <w:sz w:val="40"/>
      <w:szCs w:val="40"/>
      <w:lang w:val="sr-Cyrl-CS" w:eastAsia="sr-Cyrl-CS"/>
    </w:rPr>
  </w:style>
  <w:style w:type="paragraph" w:styleId="Subtitle">
    <w:name w:val="Subtitle"/>
    <w:basedOn w:val="Normal"/>
    <w:next w:val="Normal"/>
    <w:link w:val="SubtitleChar"/>
    <w:qFormat/>
    <w:rsid w:val="008F5F94"/>
    <w:pPr>
      <w:keepNext/>
      <w:suppressAutoHyphens/>
      <w:autoSpaceDE w:val="0"/>
      <w:autoSpaceDN w:val="0"/>
      <w:adjustRightInd w:val="0"/>
      <w:spacing w:after="680" w:line="340" w:lineRule="atLeast"/>
      <w:ind w:left="280" w:right="280"/>
      <w:jc w:val="center"/>
    </w:pPr>
    <w:rPr>
      <w:rFonts w:ascii="Gentium Plus sr" w:hAnsi="Gentium Plus sr" w:cs="Gentium Plus sr"/>
      <w:smallCaps/>
      <w:color w:val="000000"/>
      <w:w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F5F94"/>
    <w:rPr>
      <w:rFonts w:ascii="Gentium Plus sr" w:hAnsi="Gentium Plus sr" w:cs="Gentium Plus sr"/>
      <w:smallCaps/>
      <w:color w:val="000000"/>
      <w:w w:val="0"/>
      <w:sz w:val="28"/>
      <w:szCs w:val="28"/>
      <w:lang w:val="sr-Cyrl-CS" w:eastAsia="sr-Cyrl-CS"/>
    </w:rPr>
  </w:style>
  <w:style w:type="character" w:styleId="Emphasis">
    <w:name w:val="Emphasis"/>
    <w:basedOn w:val="DefaultParagraphFont"/>
    <w:qFormat/>
    <w:rsid w:val="008F5F94"/>
    <w:rPr>
      <w:i/>
      <w:iCs/>
    </w:rPr>
  </w:style>
  <w:style w:type="paragraph" w:styleId="ListParagraph">
    <w:name w:val="List Paragraph"/>
    <w:basedOn w:val="Normal"/>
    <w:uiPriority w:val="34"/>
    <w:qFormat/>
    <w:rsid w:val="00AE2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.sk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Institut za srpsku kulturu</cp:lastModifiedBy>
  <cp:revision>3</cp:revision>
  <dcterms:created xsi:type="dcterms:W3CDTF">2018-01-22T10:26:00Z</dcterms:created>
  <dcterms:modified xsi:type="dcterms:W3CDTF">2018-01-22T10:28:00Z</dcterms:modified>
</cp:coreProperties>
</file>